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Artist Research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</w:t>
        <w:tab/>
        <w:tab/>
        <w:tab/>
        <w:tab/>
        <w:tab/>
        <w:tab/>
        <w:tab/>
        <w:tab/>
        <w:t xml:space="preserve"> Block: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Choose from the artists below (Circle One):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2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Diane Arbus                 Garry Winogrand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Dorothea Lange          Lee Friedlander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Danny Lyon                 Vivian Maier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Robert Frank                Helen Levitt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Gordon Parks              Walker Evans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Henri Cartier-Bresson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3"/>
                <w:szCs w:val="23"/>
                <w:highlight w:val="white"/>
                <w:u w:val="single"/>
                <w:rtl w:val="0"/>
              </w:rPr>
              <w:t xml:space="preserve">Research: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Biography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Concept/theme throughout work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3 titles of images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Artist Inspiration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3 quotes on photography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Description of process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Answers should be written below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