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77F" w:rsidRPr="00D014D7" w:rsidRDefault="007B7678" w:rsidP="006C077F">
      <w:pPr>
        <w:pStyle w:val="Heading2"/>
        <w:jc w:val="center"/>
        <w:rPr>
          <w:rFonts w:ascii="Helvetica" w:eastAsia="Times New Roman" w:hAnsi="Helvetica" w:cs="Helvetica"/>
          <w:color w:val="auto"/>
          <w:sz w:val="52"/>
          <w:szCs w:val="52"/>
        </w:rPr>
      </w:pPr>
      <w:r w:rsidRPr="00D014D7">
        <w:rPr>
          <w:rFonts w:ascii="Helvetica" w:eastAsia="Times New Roman" w:hAnsi="Helvetica" w:cs="Helvetica"/>
          <w:color w:val="auto"/>
          <w:sz w:val="52"/>
          <w:szCs w:val="52"/>
        </w:rPr>
        <w:t xml:space="preserve">CREATIVE </w:t>
      </w:r>
      <w:r w:rsidR="00E51E4A" w:rsidRPr="00D014D7">
        <w:rPr>
          <w:rFonts w:ascii="Helvetica" w:eastAsia="Times New Roman" w:hAnsi="Helvetica" w:cs="Helvetica"/>
          <w:color w:val="auto"/>
          <w:sz w:val="52"/>
          <w:szCs w:val="52"/>
        </w:rPr>
        <w:t>CERAMICS</w:t>
      </w:r>
    </w:p>
    <w:p w:rsidR="00E51E4A" w:rsidRPr="00D014D7" w:rsidRDefault="00E51E4A" w:rsidP="00E51E4A">
      <w:pPr>
        <w:spacing w:after="0" w:line="240" w:lineRule="auto"/>
        <w:rPr>
          <w:rFonts w:ascii="Helvetica" w:eastAsia="Times New Roman" w:hAnsi="Helvetica" w:cs="Helvetica"/>
          <w:sz w:val="20"/>
          <w:szCs w:val="20"/>
        </w:rPr>
      </w:pPr>
    </w:p>
    <w:p w:rsidR="00E51E4A" w:rsidRPr="00D014D7" w:rsidRDefault="00E51E4A" w:rsidP="00E51E4A">
      <w:pPr>
        <w:spacing w:after="0" w:line="240" w:lineRule="auto"/>
        <w:rPr>
          <w:rFonts w:ascii="Helvetica" w:eastAsia="Times New Roman" w:hAnsi="Helvetica" w:cs="Helvetica"/>
          <w:i/>
          <w:sz w:val="24"/>
          <w:szCs w:val="24"/>
        </w:rPr>
      </w:pPr>
      <w:r w:rsidRPr="00D014D7">
        <w:rPr>
          <w:rFonts w:ascii="Helvetica" w:eastAsia="Times New Roman" w:hAnsi="Helvetica" w:cs="Helvetica"/>
          <w:i/>
          <w:sz w:val="20"/>
          <w:szCs w:val="20"/>
        </w:rPr>
        <w:t xml:space="preserve">Main </w:t>
      </w:r>
      <w:r w:rsidRPr="00D014D7">
        <w:rPr>
          <w:rFonts w:ascii="Helvetica" w:eastAsia="Times New Roman" w:hAnsi="Helvetica" w:cs="Helvetica"/>
          <w:i/>
          <w:sz w:val="20"/>
          <w:szCs w:val="20"/>
        </w:rPr>
        <w:t>Objectives:</w:t>
      </w:r>
    </w:p>
    <w:p w:rsidR="00E51E4A" w:rsidRPr="00D014D7" w:rsidRDefault="00E51E4A" w:rsidP="00E51E4A">
      <w:pPr>
        <w:numPr>
          <w:ilvl w:val="0"/>
          <w:numId w:val="1"/>
        </w:numPr>
        <w:spacing w:after="0" w:line="240" w:lineRule="auto"/>
        <w:ind w:left="360"/>
        <w:textAlignment w:val="baseline"/>
        <w:rPr>
          <w:rFonts w:ascii="Helvetica" w:eastAsia="Times New Roman" w:hAnsi="Helvetica" w:cs="Helvetica"/>
          <w:i/>
          <w:sz w:val="20"/>
          <w:szCs w:val="20"/>
        </w:rPr>
      </w:pPr>
      <w:r w:rsidRPr="00D014D7">
        <w:rPr>
          <w:rFonts w:ascii="Helvetica" w:eastAsia="Times New Roman" w:hAnsi="Helvetica" w:cs="Helvetica"/>
          <w:i/>
          <w:sz w:val="20"/>
          <w:szCs w:val="20"/>
        </w:rPr>
        <w:t xml:space="preserve">Identify and apply the </w:t>
      </w:r>
      <w:r w:rsidRPr="00D014D7">
        <w:rPr>
          <w:rFonts w:ascii="Helvetica" w:eastAsia="Times New Roman" w:hAnsi="Helvetica" w:cs="Helvetica"/>
          <w:i/>
          <w:iCs/>
          <w:sz w:val="20"/>
          <w:szCs w:val="20"/>
        </w:rPr>
        <w:t>elements of art and principles of design</w:t>
      </w:r>
      <w:r w:rsidRPr="00D014D7">
        <w:rPr>
          <w:rFonts w:ascii="Helvetica" w:eastAsia="Times New Roman" w:hAnsi="Helvetica" w:cs="Helvetica"/>
          <w:i/>
          <w:sz w:val="20"/>
          <w:szCs w:val="20"/>
        </w:rPr>
        <w:t xml:space="preserve"> in ceramic ware.</w:t>
      </w:r>
    </w:p>
    <w:p w:rsidR="00E51E4A" w:rsidRPr="00D014D7" w:rsidRDefault="00E51E4A" w:rsidP="00E51E4A">
      <w:pPr>
        <w:numPr>
          <w:ilvl w:val="0"/>
          <w:numId w:val="1"/>
        </w:numPr>
        <w:spacing w:after="0" w:line="240" w:lineRule="auto"/>
        <w:ind w:left="360"/>
        <w:textAlignment w:val="baseline"/>
        <w:rPr>
          <w:rFonts w:ascii="Helvetica" w:eastAsia="Times New Roman" w:hAnsi="Helvetica" w:cs="Helvetica"/>
          <w:i/>
          <w:sz w:val="20"/>
          <w:szCs w:val="20"/>
        </w:rPr>
      </w:pPr>
      <w:r w:rsidRPr="00D014D7">
        <w:rPr>
          <w:rFonts w:ascii="Helvetica" w:eastAsia="Times New Roman" w:hAnsi="Helvetica" w:cs="Helvetica"/>
          <w:i/>
          <w:sz w:val="20"/>
          <w:szCs w:val="20"/>
        </w:rPr>
        <w:t>Demonstrate skill development in construction (pinch, coil, slabs) and design technique</w:t>
      </w:r>
      <w:r w:rsidRPr="00D014D7">
        <w:rPr>
          <w:rFonts w:ascii="Helvetica" w:eastAsia="Times New Roman" w:hAnsi="Helvetica" w:cs="Helvetica"/>
          <w:i/>
          <w:sz w:val="20"/>
          <w:szCs w:val="20"/>
        </w:rPr>
        <w:t xml:space="preserve"> (bisque, glaze, underglaze, </w:t>
      </w:r>
      <w:proofErr w:type="spellStart"/>
      <w:proofErr w:type="gramStart"/>
      <w:r w:rsidRPr="00D014D7">
        <w:rPr>
          <w:rFonts w:ascii="Helvetica" w:eastAsia="Times New Roman" w:hAnsi="Helvetica" w:cs="Helvetica"/>
          <w:i/>
          <w:sz w:val="20"/>
          <w:szCs w:val="20"/>
        </w:rPr>
        <w:t>sgraffito</w:t>
      </w:r>
      <w:proofErr w:type="spellEnd"/>
      <w:proofErr w:type="gramEnd"/>
      <w:r w:rsidRPr="00D014D7">
        <w:rPr>
          <w:rFonts w:ascii="Helvetica" w:eastAsia="Times New Roman" w:hAnsi="Helvetica" w:cs="Helvetica"/>
          <w:i/>
          <w:sz w:val="20"/>
          <w:szCs w:val="20"/>
        </w:rPr>
        <w:t>)</w:t>
      </w:r>
      <w:r w:rsidRPr="00D014D7">
        <w:rPr>
          <w:rFonts w:ascii="Helvetica" w:eastAsia="Times New Roman" w:hAnsi="Helvetica" w:cs="Helvetica"/>
          <w:i/>
          <w:sz w:val="20"/>
          <w:szCs w:val="20"/>
        </w:rPr>
        <w:t>.</w:t>
      </w:r>
    </w:p>
    <w:p w:rsidR="00E51E4A" w:rsidRPr="00D014D7" w:rsidRDefault="00E51E4A" w:rsidP="00E51E4A">
      <w:pPr>
        <w:numPr>
          <w:ilvl w:val="0"/>
          <w:numId w:val="1"/>
        </w:numPr>
        <w:spacing w:after="0" w:line="240" w:lineRule="auto"/>
        <w:ind w:left="360"/>
        <w:textAlignment w:val="baseline"/>
        <w:rPr>
          <w:rFonts w:ascii="Helvetica" w:eastAsia="Times New Roman" w:hAnsi="Helvetica" w:cs="Helvetica"/>
          <w:i/>
          <w:sz w:val="20"/>
          <w:szCs w:val="20"/>
        </w:rPr>
      </w:pPr>
      <w:r w:rsidRPr="00D014D7">
        <w:rPr>
          <w:rFonts w:ascii="Helvetica" w:eastAsia="Times New Roman" w:hAnsi="Helvetica" w:cs="Helvetica"/>
          <w:i/>
          <w:sz w:val="20"/>
          <w:szCs w:val="20"/>
        </w:rPr>
        <w:t>Practice safe and appropriate use of tools, materials and equipment.</w:t>
      </w:r>
    </w:p>
    <w:p w:rsidR="00E51E4A" w:rsidRPr="00D014D7" w:rsidRDefault="00E51E4A" w:rsidP="00E51E4A">
      <w:pPr>
        <w:numPr>
          <w:ilvl w:val="0"/>
          <w:numId w:val="1"/>
        </w:numPr>
        <w:spacing w:after="0" w:line="240" w:lineRule="auto"/>
        <w:ind w:left="360"/>
        <w:textAlignment w:val="baseline"/>
        <w:rPr>
          <w:rFonts w:ascii="Helvetica" w:eastAsia="Times New Roman" w:hAnsi="Helvetica" w:cs="Helvetica"/>
          <w:i/>
          <w:sz w:val="20"/>
          <w:szCs w:val="20"/>
        </w:rPr>
      </w:pPr>
      <w:r w:rsidRPr="00D014D7">
        <w:rPr>
          <w:rFonts w:ascii="Helvetica" w:eastAsia="Times New Roman" w:hAnsi="Helvetica" w:cs="Helvetica"/>
          <w:i/>
          <w:sz w:val="20"/>
          <w:szCs w:val="20"/>
        </w:rPr>
        <w:t>Demonstrate an understanding of the characteristics of clay and glazes.</w:t>
      </w:r>
    </w:p>
    <w:p w:rsidR="00E51E4A" w:rsidRPr="00D014D7" w:rsidRDefault="00E51E4A" w:rsidP="00E51E4A">
      <w:pPr>
        <w:numPr>
          <w:ilvl w:val="0"/>
          <w:numId w:val="1"/>
        </w:numPr>
        <w:spacing w:after="0" w:line="240" w:lineRule="auto"/>
        <w:ind w:left="360"/>
        <w:textAlignment w:val="baseline"/>
        <w:rPr>
          <w:rFonts w:ascii="Helvetica" w:eastAsia="Times New Roman" w:hAnsi="Helvetica" w:cs="Helvetica"/>
          <w:i/>
          <w:sz w:val="20"/>
          <w:szCs w:val="20"/>
        </w:rPr>
      </w:pPr>
      <w:r w:rsidRPr="00D014D7">
        <w:rPr>
          <w:rFonts w:ascii="Helvetica" w:eastAsia="Times New Roman" w:hAnsi="Helvetica" w:cs="Helvetica"/>
          <w:i/>
          <w:sz w:val="20"/>
          <w:szCs w:val="20"/>
        </w:rPr>
        <w:t xml:space="preserve">Understand the historical, social and cultural influences on function and design in ceramic ware. </w:t>
      </w:r>
    </w:p>
    <w:p w:rsidR="00E51E4A" w:rsidRPr="00D014D7" w:rsidRDefault="00E51E4A" w:rsidP="00A71D02">
      <w:pPr>
        <w:numPr>
          <w:ilvl w:val="0"/>
          <w:numId w:val="1"/>
        </w:numPr>
        <w:spacing w:after="0" w:line="240" w:lineRule="auto"/>
        <w:ind w:left="360"/>
        <w:textAlignment w:val="baseline"/>
        <w:rPr>
          <w:rFonts w:ascii="Helvetica" w:eastAsia="Times New Roman" w:hAnsi="Helvetica" w:cs="Helvetica"/>
          <w:i/>
          <w:sz w:val="20"/>
          <w:szCs w:val="20"/>
        </w:rPr>
      </w:pPr>
      <w:r w:rsidRPr="00D014D7">
        <w:rPr>
          <w:rFonts w:ascii="Helvetica" w:eastAsia="Times New Roman" w:hAnsi="Helvetica" w:cs="Helvetica"/>
          <w:i/>
          <w:sz w:val="20"/>
          <w:szCs w:val="20"/>
        </w:rPr>
        <w:t>Use appropriate vocabulary in discussing and analyzing ceramic artwork.</w:t>
      </w:r>
      <w:r w:rsidR="00A71D02" w:rsidRPr="00D014D7">
        <w:rPr>
          <w:rFonts w:ascii="Helvetica" w:eastAsia="Times New Roman" w:hAnsi="Helvetica" w:cs="Helvetica"/>
          <w:i/>
          <w:sz w:val="20"/>
          <w:szCs w:val="20"/>
        </w:rPr>
        <w:br/>
      </w:r>
    </w:p>
    <w:p w:rsidR="00E51E4A" w:rsidRPr="00D014D7" w:rsidRDefault="00E51E4A" w:rsidP="00E51E4A">
      <w:pPr>
        <w:shd w:val="clear" w:color="auto" w:fill="FFFFFF"/>
        <w:spacing w:after="240" w:line="240" w:lineRule="atLeast"/>
        <w:rPr>
          <w:rFonts w:ascii="Helvetica" w:eastAsia="Times New Roman" w:hAnsi="Helvetica" w:cs="Helvetica"/>
          <w:b/>
        </w:rPr>
      </w:pPr>
      <w:r w:rsidRPr="00D014D7">
        <w:rPr>
          <w:rFonts w:ascii="Helvetica" w:eastAsia="Times New Roman" w:hAnsi="Helvetica" w:cs="Helvetica"/>
          <w:b/>
        </w:rPr>
        <w:t xml:space="preserve">Ceramic </w:t>
      </w:r>
      <w:r w:rsidRPr="00D014D7">
        <w:rPr>
          <w:rFonts w:ascii="Helvetica" w:eastAsia="Times New Roman" w:hAnsi="Helvetica" w:cs="Helvetica"/>
          <w:b/>
        </w:rPr>
        <w:t>Construction Methods:</w:t>
      </w:r>
    </w:p>
    <w:p w:rsidR="00E51E4A" w:rsidRPr="00D014D7" w:rsidRDefault="00E51E4A" w:rsidP="00E51E4A">
      <w:pPr>
        <w:pStyle w:val="ListParagraph"/>
        <w:numPr>
          <w:ilvl w:val="0"/>
          <w:numId w:val="5"/>
        </w:numPr>
        <w:shd w:val="clear" w:color="auto" w:fill="FFFFFF"/>
        <w:spacing w:after="240" w:line="240" w:lineRule="atLeast"/>
        <w:rPr>
          <w:rFonts w:ascii="Helvetica" w:eastAsia="Times New Roman" w:hAnsi="Helvetica" w:cs="Helvetica"/>
        </w:rPr>
      </w:pPr>
      <w:r w:rsidRPr="00D014D7">
        <w:rPr>
          <w:rFonts w:ascii="Helvetica" w:eastAsia="Times New Roman" w:hAnsi="Helvetica" w:cs="Helvetica"/>
        </w:rPr>
        <w:t xml:space="preserve">The </w:t>
      </w:r>
      <w:r w:rsidRPr="00D014D7">
        <w:rPr>
          <w:rFonts w:ascii="Helvetica" w:eastAsia="Times New Roman" w:hAnsi="Helvetica" w:cs="Helvetica"/>
          <w:b/>
        </w:rPr>
        <w:t>slab</w:t>
      </w:r>
      <w:r w:rsidRPr="00D014D7">
        <w:rPr>
          <w:rFonts w:ascii="Helvetica" w:eastAsia="Times New Roman" w:hAnsi="Helvetica" w:cs="Helvetica"/>
        </w:rPr>
        <w:t xml:space="preserve"> method will primarily be used </w:t>
      </w:r>
      <w:r w:rsidRPr="00D014D7">
        <w:rPr>
          <w:rFonts w:ascii="Helvetica" w:eastAsia="Times New Roman" w:hAnsi="Helvetica" w:cs="Helvetica"/>
          <w:b/>
        </w:rPr>
        <w:t>pinch</w:t>
      </w:r>
      <w:r w:rsidRPr="00D014D7">
        <w:rPr>
          <w:rFonts w:ascii="Helvetica" w:eastAsia="Times New Roman" w:hAnsi="Helvetica" w:cs="Helvetica"/>
        </w:rPr>
        <w:t xml:space="preserve"> and </w:t>
      </w:r>
      <w:r w:rsidRPr="00D014D7">
        <w:rPr>
          <w:rFonts w:ascii="Helvetica" w:eastAsia="Times New Roman" w:hAnsi="Helvetica" w:cs="Helvetica"/>
          <w:b/>
        </w:rPr>
        <w:t>coil</w:t>
      </w:r>
      <w:r w:rsidRPr="00D014D7">
        <w:rPr>
          <w:rFonts w:ascii="Helvetica" w:eastAsia="Times New Roman" w:hAnsi="Helvetica" w:cs="Helvetica"/>
        </w:rPr>
        <w:t xml:space="preserve"> techniques can be used to add to your main form.</w:t>
      </w:r>
    </w:p>
    <w:p w:rsidR="007067F2" w:rsidRPr="00D014D7" w:rsidRDefault="007067F2" w:rsidP="007067F2">
      <w:pPr>
        <w:shd w:val="clear" w:color="auto" w:fill="FFFFFF"/>
        <w:spacing w:after="240" w:line="240" w:lineRule="atLeast"/>
        <w:rPr>
          <w:rFonts w:ascii="Helvetica" w:eastAsia="Times New Roman" w:hAnsi="Helvetica" w:cs="Helvetica"/>
          <w:b/>
        </w:rPr>
      </w:pPr>
      <w:r w:rsidRPr="00D014D7">
        <w:rPr>
          <w:rFonts w:ascii="Helvetica" w:eastAsia="Times New Roman" w:hAnsi="Helvetica" w:cs="Helvetica"/>
          <w:b/>
        </w:rPr>
        <w:t>Firing and Decoration Techniques:</w:t>
      </w:r>
    </w:p>
    <w:p w:rsidR="007067F2" w:rsidRPr="00D014D7" w:rsidRDefault="007067F2" w:rsidP="007067F2">
      <w:pPr>
        <w:pStyle w:val="ListParagraph"/>
        <w:numPr>
          <w:ilvl w:val="0"/>
          <w:numId w:val="5"/>
        </w:numPr>
        <w:shd w:val="clear" w:color="auto" w:fill="FFFFFF"/>
        <w:spacing w:after="240" w:line="240" w:lineRule="atLeast"/>
        <w:rPr>
          <w:rFonts w:ascii="Helvetica" w:eastAsia="Times New Roman" w:hAnsi="Helvetica" w:cs="Helvetica"/>
          <w:sz w:val="20"/>
          <w:szCs w:val="20"/>
        </w:rPr>
      </w:pPr>
      <w:r w:rsidRPr="00D014D7">
        <w:rPr>
          <w:rFonts w:ascii="Helvetica" w:eastAsia="Times New Roman" w:hAnsi="Helvetica" w:cs="Helvetica"/>
          <w:b/>
        </w:rPr>
        <w:t>Bisque</w:t>
      </w:r>
      <w:r w:rsidRPr="00D014D7">
        <w:rPr>
          <w:rFonts w:ascii="Helvetica" w:eastAsia="Times New Roman" w:hAnsi="Helvetica" w:cs="Helvetica"/>
        </w:rPr>
        <w:t xml:space="preserve"> fire you piece and the</w:t>
      </w:r>
      <w:r w:rsidR="00896E41">
        <w:rPr>
          <w:rFonts w:ascii="Helvetica" w:eastAsia="Times New Roman" w:hAnsi="Helvetica" w:cs="Helvetica"/>
        </w:rPr>
        <w:t>n</w:t>
      </w:r>
      <w:r w:rsidRPr="00D014D7">
        <w:rPr>
          <w:rFonts w:ascii="Helvetica" w:eastAsia="Times New Roman" w:hAnsi="Helvetica" w:cs="Helvetica"/>
        </w:rPr>
        <w:t xml:space="preserve"> paint on </w:t>
      </w:r>
      <w:r w:rsidRPr="00D014D7">
        <w:rPr>
          <w:rFonts w:ascii="Helvetica" w:eastAsia="Times New Roman" w:hAnsi="Helvetica" w:cs="Helvetica"/>
          <w:b/>
        </w:rPr>
        <w:t>glazes</w:t>
      </w:r>
      <w:r w:rsidR="00896E41">
        <w:rPr>
          <w:rFonts w:ascii="Helvetica" w:eastAsia="Times New Roman" w:hAnsi="Helvetica" w:cs="Helvetica"/>
          <w:b/>
        </w:rPr>
        <w:t>.</w:t>
      </w:r>
      <w:r w:rsidR="00896E41">
        <w:rPr>
          <w:rFonts w:ascii="Helvetica" w:eastAsia="Times New Roman" w:hAnsi="Helvetica" w:cs="Helvetica"/>
        </w:rPr>
        <w:t xml:space="preserve">  The piece will then be </w:t>
      </w:r>
      <w:proofErr w:type="spellStart"/>
      <w:r w:rsidR="00896E41">
        <w:rPr>
          <w:rFonts w:ascii="Helvetica" w:eastAsia="Times New Roman" w:hAnsi="Helvetica" w:cs="Helvetica"/>
        </w:rPr>
        <w:t>refired</w:t>
      </w:r>
      <w:proofErr w:type="spellEnd"/>
      <w:r w:rsidR="00896E41">
        <w:rPr>
          <w:rFonts w:ascii="Helvetica" w:eastAsia="Times New Roman" w:hAnsi="Helvetica" w:cs="Helvetica"/>
        </w:rPr>
        <w:t xml:space="preserve">.  </w:t>
      </w:r>
      <w:r w:rsidRPr="00D014D7">
        <w:rPr>
          <w:rFonts w:ascii="Helvetica" w:eastAsia="Times New Roman" w:hAnsi="Helvetica" w:cs="Helvetica"/>
        </w:rPr>
        <w:t>This will leave you with a colorful glossy finish.</w:t>
      </w:r>
    </w:p>
    <w:p w:rsidR="007067F2" w:rsidRPr="00D014D7" w:rsidRDefault="007067F2" w:rsidP="007067F2">
      <w:pPr>
        <w:pStyle w:val="ListParagraph"/>
        <w:numPr>
          <w:ilvl w:val="0"/>
          <w:numId w:val="5"/>
        </w:numPr>
        <w:shd w:val="clear" w:color="auto" w:fill="FFFFFF"/>
        <w:spacing w:after="240" w:line="240" w:lineRule="atLeast"/>
        <w:rPr>
          <w:rFonts w:ascii="Helvetica" w:eastAsia="Times New Roman" w:hAnsi="Helvetica" w:cs="Helvetica"/>
          <w:sz w:val="20"/>
          <w:szCs w:val="20"/>
        </w:rPr>
      </w:pPr>
      <w:r w:rsidRPr="00D014D7">
        <w:rPr>
          <w:rFonts w:ascii="Helvetica" w:eastAsia="Times New Roman" w:hAnsi="Helvetica" w:cs="Helvetica"/>
        </w:rPr>
        <w:t xml:space="preserve">If you apply </w:t>
      </w:r>
      <w:r w:rsidRPr="00D014D7">
        <w:rPr>
          <w:rFonts w:ascii="Helvetica" w:eastAsia="Times New Roman" w:hAnsi="Helvetica" w:cs="Helvetica"/>
          <w:b/>
        </w:rPr>
        <w:t>underglaze</w:t>
      </w:r>
      <w:r w:rsidRPr="00D014D7">
        <w:rPr>
          <w:rFonts w:ascii="Helvetica" w:eastAsia="Times New Roman" w:hAnsi="Helvetica" w:cs="Helvetica"/>
        </w:rPr>
        <w:t xml:space="preserve"> to the entire form before the bisque fire, you can use the </w:t>
      </w:r>
      <w:proofErr w:type="spellStart"/>
      <w:r w:rsidRPr="00D014D7">
        <w:rPr>
          <w:rFonts w:ascii="Helvetica" w:eastAsia="Times New Roman" w:hAnsi="Helvetica" w:cs="Helvetica"/>
          <w:b/>
        </w:rPr>
        <w:t>sgraffito</w:t>
      </w:r>
      <w:proofErr w:type="spellEnd"/>
      <w:r w:rsidRPr="00D014D7">
        <w:rPr>
          <w:rFonts w:ascii="Helvetica" w:eastAsia="Times New Roman" w:hAnsi="Helvetica" w:cs="Helvetica"/>
        </w:rPr>
        <w:t xml:space="preserve"> technique to remove </w:t>
      </w:r>
      <w:r w:rsidR="00896E41">
        <w:rPr>
          <w:rFonts w:ascii="Helvetica" w:eastAsia="Times New Roman" w:hAnsi="Helvetica" w:cs="Helvetica"/>
        </w:rPr>
        <w:t>the color to reveal your design</w:t>
      </w:r>
      <w:r w:rsidRPr="00D014D7">
        <w:rPr>
          <w:rFonts w:ascii="Helvetica" w:eastAsia="Times New Roman" w:hAnsi="Helvetica" w:cs="Helvetica"/>
        </w:rPr>
        <w:t>.  You will then have the option</w:t>
      </w:r>
      <w:r w:rsidR="00896E41">
        <w:rPr>
          <w:rFonts w:ascii="Helvetica" w:eastAsia="Times New Roman" w:hAnsi="Helvetica" w:cs="Helvetica"/>
        </w:rPr>
        <w:t xml:space="preserve"> after the initial fire</w:t>
      </w:r>
      <w:r w:rsidRPr="00D014D7">
        <w:rPr>
          <w:rFonts w:ascii="Helvetica" w:eastAsia="Times New Roman" w:hAnsi="Helvetica" w:cs="Helvetica"/>
        </w:rPr>
        <w:t xml:space="preserve"> to add a final gloss coat and </w:t>
      </w:r>
      <w:proofErr w:type="spellStart"/>
      <w:r w:rsidRPr="00D014D7">
        <w:rPr>
          <w:rFonts w:ascii="Helvetica" w:eastAsia="Times New Roman" w:hAnsi="Helvetica" w:cs="Helvetica"/>
        </w:rPr>
        <w:t>refire</w:t>
      </w:r>
      <w:proofErr w:type="spellEnd"/>
      <w:r w:rsidR="00896E41">
        <w:rPr>
          <w:rFonts w:ascii="Helvetica" w:eastAsia="Times New Roman" w:hAnsi="Helvetica" w:cs="Helvetica"/>
        </w:rPr>
        <w:t xml:space="preserve"> it</w:t>
      </w:r>
      <w:r w:rsidRPr="00D014D7">
        <w:rPr>
          <w:rFonts w:ascii="Helvetica" w:eastAsia="Times New Roman" w:hAnsi="Helvetica" w:cs="Helvetica"/>
        </w:rPr>
        <w:t xml:space="preserve"> if desired.</w:t>
      </w:r>
    </w:p>
    <w:p w:rsidR="007067F2" w:rsidRPr="00D014D7" w:rsidRDefault="007067F2" w:rsidP="008B2656">
      <w:pPr>
        <w:pStyle w:val="ListParagraph"/>
        <w:numPr>
          <w:ilvl w:val="0"/>
          <w:numId w:val="5"/>
        </w:numPr>
        <w:shd w:val="clear" w:color="auto" w:fill="FFFFFF"/>
        <w:spacing w:after="240" w:line="240" w:lineRule="atLeast"/>
        <w:rPr>
          <w:rFonts w:ascii="Helvetica" w:eastAsia="Times New Roman" w:hAnsi="Helvetica" w:cs="Helvetica"/>
          <w:sz w:val="20"/>
          <w:szCs w:val="20"/>
        </w:rPr>
      </w:pPr>
      <w:r w:rsidRPr="00D014D7">
        <w:rPr>
          <w:rFonts w:ascii="Helvetica" w:eastAsia="Times New Roman" w:hAnsi="Helvetica" w:cs="Helvetica"/>
        </w:rPr>
        <w:t>If bisque firing without glazing you can use a combination of acrylic paint or oil pastels to add color and detail to the surface.</w:t>
      </w:r>
    </w:p>
    <w:p w:rsidR="008E48D7" w:rsidRPr="00D014D7" w:rsidRDefault="008E48D7" w:rsidP="008E48D7">
      <w:pPr>
        <w:shd w:val="clear" w:color="auto" w:fill="FFFFFF"/>
        <w:spacing w:after="240" w:line="240" w:lineRule="atLeast"/>
        <w:rPr>
          <w:rFonts w:ascii="Helvetica" w:eastAsia="Times New Roman" w:hAnsi="Helvetica" w:cs="Helvetica"/>
          <w:b/>
        </w:rPr>
      </w:pPr>
      <w:r w:rsidRPr="00D014D7">
        <w:rPr>
          <w:rFonts w:ascii="Helvetica" w:eastAsia="Times New Roman" w:hAnsi="Helvetica" w:cs="Helvetica"/>
          <w:b/>
        </w:rPr>
        <w:t>Design Requirements:</w:t>
      </w:r>
    </w:p>
    <w:p w:rsidR="007067F2" w:rsidRPr="00D014D7" w:rsidRDefault="007067F2" w:rsidP="007067F2">
      <w:pPr>
        <w:pStyle w:val="ListParagraph"/>
        <w:numPr>
          <w:ilvl w:val="0"/>
          <w:numId w:val="5"/>
        </w:numPr>
        <w:shd w:val="clear" w:color="auto" w:fill="FFFFFF"/>
        <w:spacing w:after="240" w:line="240" w:lineRule="atLeast"/>
        <w:rPr>
          <w:rFonts w:ascii="Helvetica" w:eastAsia="Times New Roman" w:hAnsi="Helvetica" w:cs="Helvetica"/>
          <w:b/>
        </w:rPr>
      </w:pPr>
      <w:r w:rsidRPr="00D014D7">
        <w:rPr>
          <w:rFonts w:ascii="Helvetica" w:eastAsia="Times New Roman" w:hAnsi="Helvetica" w:cs="Helvetica"/>
        </w:rPr>
        <w:t>Your ceramic piece must be designed to meet at least two of the following functions.  These should be identified before you begin planning your design.</w:t>
      </w:r>
      <w:r w:rsidR="009966D5" w:rsidRPr="00D014D7">
        <w:rPr>
          <w:rFonts w:ascii="Helvetica" w:eastAsia="Times New Roman" w:hAnsi="Helvetica" w:cs="Helvetica"/>
        </w:rPr>
        <w:t xml:space="preserve">  Mark them here.</w:t>
      </w:r>
    </w:p>
    <w:p w:rsidR="007067F2" w:rsidRPr="00D014D7" w:rsidRDefault="007067F2" w:rsidP="007067F2">
      <w:pPr>
        <w:pStyle w:val="ListParagraph"/>
        <w:numPr>
          <w:ilvl w:val="1"/>
          <w:numId w:val="5"/>
        </w:numPr>
        <w:shd w:val="clear" w:color="auto" w:fill="FFFFFF"/>
        <w:spacing w:after="240" w:line="240" w:lineRule="atLeast"/>
        <w:rPr>
          <w:rFonts w:ascii="Helvetica" w:eastAsia="Times New Roman" w:hAnsi="Helvetica" w:cs="Helvetica"/>
          <w:b/>
        </w:rPr>
      </w:pPr>
      <w:r w:rsidRPr="00D014D7">
        <w:rPr>
          <w:rFonts w:ascii="Helvetica" w:eastAsia="Times New Roman" w:hAnsi="Helvetica" w:cs="Helvetica"/>
        </w:rPr>
        <w:t>Personal/Expressive</w:t>
      </w:r>
    </w:p>
    <w:p w:rsidR="007067F2" w:rsidRPr="00D014D7" w:rsidRDefault="007067F2" w:rsidP="007067F2">
      <w:pPr>
        <w:pStyle w:val="ListParagraph"/>
        <w:numPr>
          <w:ilvl w:val="1"/>
          <w:numId w:val="5"/>
        </w:numPr>
        <w:shd w:val="clear" w:color="auto" w:fill="FFFFFF"/>
        <w:spacing w:after="240" w:line="240" w:lineRule="atLeast"/>
        <w:rPr>
          <w:rFonts w:ascii="Helvetica" w:eastAsia="Times New Roman" w:hAnsi="Helvetica" w:cs="Helvetica"/>
          <w:b/>
        </w:rPr>
      </w:pPr>
      <w:r w:rsidRPr="00D014D7">
        <w:rPr>
          <w:rFonts w:ascii="Helvetica" w:eastAsia="Times New Roman" w:hAnsi="Helvetica" w:cs="Helvetica"/>
        </w:rPr>
        <w:t>Social/Political</w:t>
      </w:r>
    </w:p>
    <w:p w:rsidR="007067F2" w:rsidRPr="00D014D7" w:rsidRDefault="007067F2" w:rsidP="007067F2">
      <w:pPr>
        <w:pStyle w:val="ListParagraph"/>
        <w:numPr>
          <w:ilvl w:val="1"/>
          <w:numId w:val="5"/>
        </w:numPr>
        <w:shd w:val="clear" w:color="auto" w:fill="FFFFFF"/>
        <w:spacing w:after="240" w:line="240" w:lineRule="atLeast"/>
        <w:rPr>
          <w:rFonts w:ascii="Helvetica" w:eastAsia="Times New Roman" w:hAnsi="Helvetica" w:cs="Helvetica"/>
          <w:b/>
        </w:rPr>
      </w:pPr>
      <w:r w:rsidRPr="00D014D7">
        <w:rPr>
          <w:rFonts w:ascii="Helvetica" w:eastAsia="Times New Roman" w:hAnsi="Helvetica" w:cs="Helvetica"/>
        </w:rPr>
        <w:t>Spiritual/Religious</w:t>
      </w:r>
    </w:p>
    <w:p w:rsidR="007067F2" w:rsidRPr="00D014D7" w:rsidRDefault="007067F2" w:rsidP="007067F2">
      <w:pPr>
        <w:pStyle w:val="ListParagraph"/>
        <w:numPr>
          <w:ilvl w:val="1"/>
          <w:numId w:val="5"/>
        </w:numPr>
        <w:shd w:val="clear" w:color="auto" w:fill="FFFFFF"/>
        <w:spacing w:after="240" w:line="240" w:lineRule="atLeast"/>
        <w:rPr>
          <w:rFonts w:ascii="Helvetica" w:eastAsia="Times New Roman" w:hAnsi="Helvetica" w:cs="Helvetica"/>
          <w:b/>
        </w:rPr>
      </w:pPr>
      <w:r w:rsidRPr="00D014D7">
        <w:rPr>
          <w:rFonts w:ascii="Helvetica" w:eastAsia="Times New Roman" w:hAnsi="Helvetica" w:cs="Helvetica"/>
        </w:rPr>
        <w:t>Educational</w:t>
      </w:r>
    </w:p>
    <w:p w:rsidR="007067F2" w:rsidRPr="00D014D7" w:rsidRDefault="007067F2" w:rsidP="007067F2">
      <w:pPr>
        <w:pStyle w:val="ListParagraph"/>
        <w:numPr>
          <w:ilvl w:val="1"/>
          <w:numId w:val="5"/>
        </w:numPr>
        <w:shd w:val="clear" w:color="auto" w:fill="FFFFFF"/>
        <w:spacing w:after="240" w:line="240" w:lineRule="atLeast"/>
        <w:rPr>
          <w:rFonts w:ascii="Helvetica" w:eastAsia="Times New Roman" w:hAnsi="Helvetica" w:cs="Helvetica"/>
          <w:b/>
        </w:rPr>
      </w:pPr>
      <w:r w:rsidRPr="00D014D7">
        <w:rPr>
          <w:rFonts w:ascii="Helvetica" w:eastAsia="Times New Roman" w:hAnsi="Helvetica" w:cs="Helvetica"/>
        </w:rPr>
        <w:t>Practical/Physical</w:t>
      </w:r>
    </w:p>
    <w:p w:rsidR="007067F2" w:rsidRPr="00D014D7" w:rsidRDefault="007067F2" w:rsidP="007067F2">
      <w:pPr>
        <w:pStyle w:val="ListParagraph"/>
        <w:numPr>
          <w:ilvl w:val="1"/>
          <w:numId w:val="5"/>
        </w:numPr>
        <w:shd w:val="clear" w:color="auto" w:fill="FFFFFF"/>
        <w:spacing w:after="240" w:line="240" w:lineRule="atLeast"/>
        <w:rPr>
          <w:rFonts w:ascii="Helvetica" w:eastAsia="Times New Roman" w:hAnsi="Helvetica" w:cs="Helvetica"/>
          <w:b/>
        </w:rPr>
      </w:pPr>
      <w:r w:rsidRPr="00D014D7">
        <w:rPr>
          <w:rFonts w:ascii="Helvetica" w:eastAsia="Times New Roman" w:hAnsi="Helvetica" w:cs="Helvetica"/>
        </w:rPr>
        <w:t>Descriptive</w:t>
      </w:r>
    </w:p>
    <w:p w:rsidR="007067F2" w:rsidRPr="00D014D7" w:rsidRDefault="007067F2" w:rsidP="007067F2">
      <w:pPr>
        <w:pStyle w:val="ListParagraph"/>
        <w:numPr>
          <w:ilvl w:val="1"/>
          <w:numId w:val="5"/>
        </w:numPr>
        <w:shd w:val="clear" w:color="auto" w:fill="FFFFFF"/>
        <w:spacing w:after="240" w:line="240" w:lineRule="atLeast"/>
        <w:rPr>
          <w:rFonts w:ascii="Helvetica" w:eastAsia="Times New Roman" w:hAnsi="Helvetica" w:cs="Helvetica"/>
          <w:b/>
        </w:rPr>
      </w:pPr>
      <w:r w:rsidRPr="00D014D7">
        <w:rPr>
          <w:rFonts w:ascii="Helvetica" w:eastAsia="Times New Roman" w:hAnsi="Helvetica" w:cs="Helvetica"/>
        </w:rPr>
        <w:t>Conceptual</w:t>
      </w:r>
    </w:p>
    <w:p w:rsidR="007067F2" w:rsidRPr="00D014D7" w:rsidRDefault="007067F2" w:rsidP="007067F2">
      <w:pPr>
        <w:pStyle w:val="ListParagraph"/>
        <w:numPr>
          <w:ilvl w:val="1"/>
          <w:numId w:val="5"/>
        </w:numPr>
        <w:shd w:val="clear" w:color="auto" w:fill="FFFFFF"/>
        <w:spacing w:after="240" w:line="240" w:lineRule="atLeast"/>
        <w:rPr>
          <w:rFonts w:ascii="Helvetica" w:eastAsia="Times New Roman" w:hAnsi="Helvetica" w:cs="Helvetica"/>
          <w:b/>
        </w:rPr>
      </w:pPr>
      <w:r w:rsidRPr="00D014D7">
        <w:rPr>
          <w:rFonts w:ascii="Helvetica" w:eastAsia="Times New Roman" w:hAnsi="Helvetica" w:cs="Helvetica"/>
        </w:rPr>
        <w:t>Historical/Narrative</w:t>
      </w:r>
    </w:p>
    <w:p w:rsidR="007067F2" w:rsidRPr="00D014D7" w:rsidRDefault="007067F2" w:rsidP="007067F2">
      <w:pPr>
        <w:pStyle w:val="ListParagraph"/>
        <w:numPr>
          <w:ilvl w:val="1"/>
          <w:numId w:val="5"/>
        </w:numPr>
        <w:shd w:val="clear" w:color="auto" w:fill="FFFFFF"/>
        <w:spacing w:after="240" w:line="240" w:lineRule="atLeast"/>
        <w:rPr>
          <w:rFonts w:ascii="Helvetica" w:eastAsia="Times New Roman" w:hAnsi="Helvetica" w:cs="Helvetica"/>
          <w:b/>
        </w:rPr>
      </w:pPr>
      <w:r w:rsidRPr="00D014D7">
        <w:rPr>
          <w:rFonts w:ascii="Helvetica" w:eastAsia="Times New Roman" w:hAnsi="Helvetica" w:cs="Helvetica"/>
        </w:rPr>
        <w:t>Symbolic</w:t>
      </w:r>
    </w:p>
    <w:p w:rsidR="007067F2" w:rsidRPr="00D014D7" w:rsidRDefault="007067F2" w:rsidP="007067F2">
      <w:pPr>
        <w:pStyle w:val="ListParagraph"/>
        <w:numPr>
          <w:ilvl w:val="1"/>
          <w:numId w:val="5"/>
        </w:numPr>
        <w:shd w:val="clear" w:color="auto" w:fill="FFFFFF"/>
        <w:spacing w:after="240" w:line="240" w:lineRule="atLeast"/>
        <w:rPr>
          <w:rFonts w:ascii="Helvetica" w:eastAsia="Times New Roman" w:hAnsi="Helvetica" w:cs="Helvetica"/>
          <w:b/>
        </w:rPr>
      </w:pPr>
      <w:r w:rsidRPr="00D014D7">
        <w:rPr>
          <w:rFonts w:ascii="Helvetica" w:eastAsia="Times New Roman" w:hAnsi="Helvetica" w:cs="Helvetica"/>
        </w:rPr>
        <w:t>Commemorative/Memorial</w:t>
      </w:r>
    </w:p>
    <w:p w:rsidR="007067F2" w:rsidRPr="00D014D7" w:rsidRDefault="007067F2" w:rsidP="007067F2">
      <w:pPr>
        <w:pStyle w:val="ListParagraph"/>
        <w:numPr>
          <w:ilvl w:val="1"/>
          <w:numId w:val="5"/>
        </w:numPr>
        <w:shd w:val="clear" w:color="auto" w:fill="FFFFFF"/>
        <w:spacing w:after="240" w:line="240" w:lineRule="atLeast"/>
        <w:rPr>
          <w:rFonts w:ascii="Helvetica" w:eastAsia="Times New Roman" w:hAnsi="Helvetica" w:cs="Helvetica"/>
          <w:b/>
        </w:rPr>
      </w:pPr>
      <w:r w:rsidRPr="00D014D7">
        <w:rPr>
          <w:rFonts w:ascii="Helvetica" w:eastAsia="Times New Roman" w:hAnsi="Helvetica" w:cs="Helvetica"/>
        </w:rPr>
        <w:t>Decorative</w:t>
      </w:r>
    </w:p>
    <w:p w:rsidR="007067F2" w:rsidRPr="00D014D7" w:rsidRDefault="007067F2" w:rsidP="007067F2">
      <w:pPr>
        <w:pStyle w:val="ListParagraph"/>
        <w:numPr>
          <w:ilvl w:val="1"/>
          <w:numId w:val="5"/>
        </w:numPr>
        <w:shd w:val="clear" w:color="auto" w:fill="FFFFFF"/>
        <w:spacing w:after="240" w:line="240" w:lineRule="atLeast"/>
        <w:rPr>
          <w:rFonts w:ascii="Helvetica" w:eastAsia="Times New Roman" w:hAnsi="Helvetica" w:cs="Helvetica"/>
          <w:b/>
        </w:rPr>
      </w:pPr>
      <w:r w:rsidRPr="00D014D7">
        <w:rPr>
          <w:rFonts w:ascii="Helvetica" w:eastAsia="Times New Roman" w:hAnsi="Helvetica" w:cs="Helvetica"/>
        </w:rPr>
        <w:t>Ritual</w:t>
      </w:r>
      <w:bookmarkStart w:id="0" w:name="_GoBack"/>
      <w:bookmarkEnd w:id="0"/>
    </w:p>
    <w:p w:rsidR="007067F2" w:rsidRPr="00D014D7" w:rsidRDefault="007067F2" w:rsidP="007067F2">
      <w:pPr>
        <w:pStyle w:val="ListParagraph"/>
        <w:numPr>
          <w:ilvl w:val="1"/>
          <w:numId w:val="5"/>
        </w:numPr>
        <w:shd w:val="clear" w:color="auto" w:fill="FFFFFF"/>
        <w:spacing w:after="240" w:line="240" w:lineRule="atLeast"/>
        <w:rPr>
          <w:rFonts w:ascii="Helvetica" w:eastAsia="Times New Roman" w:hAnsi="Helvetica" w:cs="Helvetica"/>
          <w:b/>
        </w:rPr>
      </w:pPr>
      <w:r w:rsidRPr="00D014D7">
        <w:rPr>
          <w:rFonts w:ascii="Helvetica" w:eastAsia="Times New Roman" w:hAnsi="Helvetica" w:cs="Helvetica"/>
        </w:rPr>
        <w:t>Shock</w:t>
      </w:r>
    </w:p>
    <w:p w:rsidR="007067F2" w:rsidRPr="00D014D7" w:rsidRDefault="007067F2" w:rsidP="007067F2">
      <w:pPr>
        <w:pStyle w:val="ListParagraph"/>
        <w:numPr>
          <w:ilvl w:val="0"/>
          <w:numId w:val="5"/>
        </w:numPr>
        <w:shd w:val="clear" w:color="auto" w:fill="FFFFFF"/>
        <w:spacing w:after="240" w:line="240" w:lineRule="atLeast"/>
        <w:rPr>
          <w:rFonts w:ascii="Helvetica" w:eastAsia="Times New Roman" w:hAnsi="Helvetica" w:cs="Helvetica"/>
          <w:b/>
        </w:rPr>
      </w:pPr>
      <w:r w:rsidRPr="00D014D7">
        <w:rPr>
          <w:rFonts w:ascii="Helvetica" w:eastAsia="Times New Roman" w:hAnsi="Helvetica" w:cs="Helvetica"/>
        </w:rPr>
        <w:t xml:space="preserve">This piece </w:t>
      </w:r>
      <w:r w:rsidR="008B2656" w:rsidRPr="00D014D7">
        <w:rPr>
          <w:rFonts w:ascii="Helvetica" w:eastAsia="Times New Roman" w:hAnsi="Helvetica" w:cs="Helvetica"/>
        </w:rPr>
        <w:t>must</w:t>
      </w:r>
      <w:r w:rsidRPr="00D014D7">
        <w:rPr>
          <w:rFonts w:ascii="Helvetica" w:eastAsia="Times New Roman" w:hAnsi="Helvetica" w:cs="Helvetica"/>
        </w:rPr>
        <w:t xml:space="preserve"> connect to the themes or ideas you have previously</w:t>
      </w:r>
      <w:r w:rsidR="008B2656" w:rsidRPr="00D014D7">
        <w:rPr>
          <w:rFonts w:ascii="Helvetica" w:eastAsia="Times New Roman" w:hAnsi="Helvetica" w:cs="Helvetica"/>
        </w:rPr>
        <w:t xml:space="preserve"> explored in your studio pieces, but it should give you the opportunity to extend your research into these topics in a new way.</w:t>
      </w:r>
    </w:p>
    <w:p w:rsidR="008B2656" w:rsidRPr="00D014D7" w:rsidRDefault="009966D5" w:rsidP="00E51E4A">
      <w:pPr>
        <w:shd w:val="clear" w:color="auto" w:fill="FFFFFF"/>
        <w:spacing w:after="240" w:line="240" w:lineRule="atLeast"/>
        <w:rPr>
          <w:rFonts w:ascii="Helvetica" w:eastAsia="Times New Roman" w:hAnsi="Helvetica" w:cs="Helvetica"/>
          <w:b/>
          <w:bCs/>
        </w:rPr>
      </w:pPr>
      <w:r w:rsidRPr="00D014D7">
        <w:rPr>
          <w:rFonts w:ascii="Helvetica" w:eastAsia="Times New Roman" w:hAnsi="Helvetica" w:cs="Helvetica"/>
          <w:b/>
          <w:bCs/>
        </w:rPr>
        <w:t xml:space="preserve">Possible Connections: </w:t>
      </w:r>
      <w:r w:rsidR="00A71D02" w:rsidRPr="00D014D7">
        <w:rPr>
          <w:rFonts w:ascii="Helvetica" w:eastAsia="Times New Roman" w:hAnsi="Helvetica" w:cs="Helvetica"/>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014D7">
        <w:rPr>
          <w:rFonts w:ascii="Helvetica" w:eastAsia="Times New Roman" w:hAnsi="Helvetica" w:cs="Helvetica"/>
          <w:b/>
          <w:bCs/>
        </w:rPr>
        <w:t>________</w:t>
      </w:r>
      <w:r w:rsidR="00A71D02" w:rsidRPr="00D014D7">
        <w:rPr>
          <w:rFonts w:ascii="Helvetica" w:eastAsia="Times New Roman" w:hAnsi="Helvetica" w:cs="Helvetica"/>
          <w:b/>
          <w:bCs/>
        </w:rPr>
        <w:t>_______</w:t>
      </w:r>
    </w:p>
    <w:p w:rsidR="00E51E4A" w:rsidRPr="00D014D7" w:rsidRDefault="00E51E4A" w:rsidP="00E51E4A">
      <w:pPr>
        <w:shd w:val="clear" w:color="auto" w:fill="FFFFFF"/>
        <w:spacing w:after="240" w:line="240" w:lineRule="atLeast"/>
        <w:rPr>
          <w:rFonts w:ascii="Helvetica" w:eastAsia="Times New Roman" w:hAnsi="Helvetica" w:cs="Helvetica"/>
          <w:sz w:val="20"/>
          <w:szCs w:val="20"/>
        </w:rPr>
      </w:pPr>
      <w:r w:rsidRPr="00D014D7">
        <w:rPr>
          <w:rFonts w:ascii="Helvetica" w:eastAsia="Times New Roman" w:hAnsi="Helvetica" w:cs="Helvetica"/>
          <w:b/>
          <w:bCs/>
        </w:rPr>
        <w:lastRenderedPageBreak/>
        <w:t>Possible Investigations:</w:t>
      </w:r>
    </w:p>
    <w:p w:rsidR="00E51E4A" w:rsidRPr="00D014D7" w:rsidRDefault="00934A85" w:rsidP="00E51E4A">
      <w:pPr>
        <w:pStyle w:val="ListParagraph"/>
        <w:numPr>
          <w:ilvl w:val="0"/>
          <w:numId w:val="6"/>
        </w:numPr>
        <w:shd w:val="clear" w:color="auto" w:fill="FFFFFF"/>
        <w:spacing w:after="240" w:line="240" w:lineRule="atLeast"/>
        <w:rPr>
          <w:rFonts w:ascii="Helvetica" w:eastAsia="Times New Roman" w:hAnsi="Helvetica" w:cs="Helvetica"/>
          <w:sz w:val="20"/>
          <w:szCs w:val="20"/>
        </w:rPr>
      </w:pPr>
      <w:r w:rsidRPr="00D014D7">
        <w:rPr>
          <w:rFonts w:ascii="Helvetica" w:eastAsia="Times New Roman" w:hAnsi="Helvetica" w:cs="Helvetica"/>
        </w:rPr>
        <w:t>Where does clay come from?</w:t>
      </w:r>
    </w:p>
    <w:p w:rsidR="00E51E4A" w:rsidRPr="00D014D7" w:rsidRDefault="00934A85" w:rsidP="00E51E4A">
      <w:pPr>
        <w:pStyle w:val="ListParagraph"/>
        <w:numPr>
          <w:ilvl w:val="0"/>
          <w:numId w:val="6"/>
        </w:numPr>
        <w:shd w:val="clear" w:color="auto" w:fill="FFFFFF"/>
        <w:spacing w:after="240" w:line="240" w:lineRule="atLeast"/>
        <w:rPr>
          <w:rFonts w:ascii="Helvetica" w:eastAsia="Times New Roman" w:hAnsi="Helvetica" w:cs="Helvetica"/>
          <w:sz w:val="20"/>
          <w:szCs w:val="20"/>
        </w:rPr>
      </w:pPr>
      <w:r w:rsidRPr="00D014D7">
        <w:rPr>
          <w:rFonts w:ascii="Helvetica" w:eastAsia="Times New Roman" w:hAnsi="Helvetica" w:cs="Helvetica"/>
        </w:rPr>
        <w:t xml:space="preserve">How did primitive </w:t>
      </w:r>
      <w:r w:rsidR="00E51E4A" w:rsidRPr="00D014D7">
        <w:rPr>
          <w:rFonts w:ascii="Helvetica" w:eastAsia="Times New Roman" w:hAnsi="Helvetica" w:cs="Helvetica"/>
        </w:rPr>
        <w:t>humans</w:t>
      </w:r>
      <w:r w:rsidRPr="00D014D7">
        <w:rPr>
          <w:rFonts w:ascii="Helvetica" w:eastAsia="Times New Roman" w:hAnsi="Helvetica" w:cs="Helvetica"/>
        </w:rPr>
        <w:t xml:space="preserve"> discover the use of clay?</w:t>
      </w:r>
    </w:p>
    <w:p w:rsidR="00E51E4A" w:rsidRPr="00D014D7" w:rsidRDefault="00934A85" w:rsidP="00E51E4A">
      <w:pPr>
        <w:pStyle w:val="ListParagraph"/>
        <w:numPr>
          <w:ilvl w:val="0"/>
          <w:numId w:val="6"/>
        </w:numPr>
        <w:shd w:val="clear" w:color="auto" w:fill="FFFFFF"/>
        <w:spacing w:after="240" w:line="240" w:lineRule="atLeast"/>
        <w:rPr>
          <w:rFonts w:ascii="Helvetica" w:eastAsia="Times New Roman" w:hAnsi="Helvetica" w:cs="Helvetica"/>
          <w:sz w:val="20"/>
          <w:szCs w:val="20"/>
        </w:rPr>
      </w:pPr>
      <w:r w:rsidRPr="00D014D7">
        <w:rPr>
          <w:rFonts w:ascii="Helvetica" w:eastAsia="Times New Roman" w:hAnsi="Helvetica" w:cs="Helvetica"/>
        </w:rPr>
        <w:t>Where in the world do they use clay?</w:t>
      </w:r>
    </w:p>
    <w:p w:rsidR="00E51E4A" w:rsidRPr="00D014D7" w:rsidRDefault="00E51E4A" w:rsidP="00E51E4A">
      <w:pPr>
        <w:pStyle w:val="ListParagraph"/>
        <w:numPr>
          <w:ilvl w:val="0"/>
          <w:numId w:val="6"/>
        </w:numPr>
        <w:shd w:val="clear" w:color="auto" w:fill="FFFFFF"/>
        <w:spacing w:after="240" w:line="240" w:lineRule="atLeast"/>
        <w:rPr>
          <w:rFonts w:ascii="Helvetica" w:eastAsia="Times New Roman" w:hAnsi="Helvetica" w:cs="Helvetica"/>
          <w:sz w:val="20"/>
          <w:szCs w:val="20"/>
        </w:rPr>
      </w:pPr>
      <w:r w:rsidRPr="00D014D7">
        <w:rPr>
          <w:rFonts w:ascii="Helvetica" w:eastAsia="Times New Roman" w:hAnsi="Helvetica" w:cs="Helvetica"/>
        </w:rPr>
        <w:t>How</w:t>
      </w:r>
      <w:r w:rsidR="00934A85" w:rsidRPr="00D014D7">
        <w:rPr>
          <w:rFonts w:ascii="Helvetica" w:eastAsia="Times New Roman" w:hAnsi="Helvetica" w:cs="Helvetica"/>
        </w:rPr>
        <w:t xml:space="preserve"> is clay used for industry?</w:t>
      </w:r>
    </w:p>
    <w:p w:rsidR="007B7678" w:rsidRPr="00D014D7" w:rsidRDefault="00E51E4A" w:rsidP="007B7678">
      <w:pPr>
        <w:pStyle w:val="ListParagraph"/>
        <w:numPr>
          <w:ilvl w:val="0"/>
          <w:numId w:val="6"/>
        </w:numPr>
        <w:shd w:val="clear" w:color="auto" w:fill="FFFFFF"/>
        <w:spacing w:after="240" w:line="240" w:lineRule="atLeast"/>
        <w:rPr>
          <w:rFonts w:ascii="Helvetica" w:eastAsia="Times New Roman" w:hAnsi="Helvetica" w:cs="Helvetica"/>
          <w:sz w:val="20"/>
          <w:szCs w:val="20"/>
        </w:rPr>
      </w:pPr>
      <w:r w:rsidRPr="00D014D7">
        <w:rPr>
          <w:rFonts w:ascii="Helvetica" w:eastAsia="Times New Roman" w:hAnsi="Helvetica" w:cs="Helvetica"/>
        </w:rPr>
        <w:t>In what ways do artists use clay?</w:t>
      </w:r>
      <w:r w:rsidR="007B7678" w:rsidRPr="00D014D7">
        <w:rPr>
          <w:rFonts w:ascii="Helvetica" w:eastAsia="Times New Roman" w:hAnsi="Helvetica" w:cs="Helvetica"/>
        </w:rPr>
        <w:t xml:space="preserve">  </w:t>
      </w:r>
    </w:p>
    <w:p w:rsidR="00E51E4A" w:rsidRPr="00D014D7" w:rsidRDefault="007B7678" w:rsidP="007B7678">
      <w:pPr>
        <w:pStyle w:val="ListParagraph"/>
        <w:numPr>
          <w:ilvl w:val="0"/>
          <w:numId w:val="6"/>
        </w:numPr>
        <w:shd w:val="clear" w:color="auto" w:fill="FFFFFF"/>
        <w:spacing w:after="240" w:line="240" w:lineRule="atLeast"/>
        <w:rPr>
          <w:rFonts w:ascii="Helvetica" w:eastAsia="Times New Roman" w:hAnsi="Helvetica" w:cs="Helvetica"/>
          <w:sz w:val="20"/>
          <w:szCs w:val="20"/>
        </w:rPr>
      </w:pPr>
      <w:r w:rsidRPr="00D014D7">
        <w:rPr>
          <w:rFonts w:ascii="Helvetica" w:eastAsia="Times New Roman" w:hAnsi="Helvetica" w:cs="Helvetica"/>
        </w:rPr>
        <w:t>Compare</w:t>
      </w:r>
      <w:r w:rsidR="00E51E4A" w:rsidRPr="00D014D7">
        <w:rPr>
          <w:rFonts w:ascii="Helvetica" w:eastAsia="Times New Roman" w:hAnsi="Helvetica" w:cs="Helvetica"/>
        </w:rPr>
        <w:t xml:space="preserve"> hi</w:t>
      </w:r>
      <w:r w:rsidRPr="00D014D7">
        <w:rPr>
          <w:rFonts w:ascii="Helvetica" w:eastAsia="Times New Roman" w:hAnsi="Helvetica" w:cs="Helvetica"/>
        </w:rPr>
        <w:t xml:space="preserve">storic and contemporary ceramic </w:t>
      </w:r>
      <w:r w:rsidR="007314BF" w:rsidRPr="00D014D7">
        <w:rPr>
          <w:rFonts w:ascii="Helvetica" w:eastAsia="Times New Roman" w:hAnsi="Helvetica" w:cs="Helvetica"/>
        </w:rPr>
        <w:t>artists</w:t>
      </w:r>
      <w:r w:rsidR="00E51E4A" w:rsidRPr="00D014D7">
        <w:rPr>
          <w:rFonts w:ascii="Helvetica" w:eastAsia="Times New Roman" w:hAnsi="Helvetica" w:cs="Helvetica"/>
        </w:rPr>
        <w:t>.</w:t>
      </w:r>
    </w:p>
    <w:p w:rsidR="007B7678" w:rsidRPr="00D014D7" w:rsidRDefault="007B7678" w:rsidP="007B7678">
      <w:pPr>
        <w:pStyle w:val="ListParagraph"/>
        <w:numPr>
          <w:ilvl w:val="0"/>
          <w:numId w:val="6"/>
        </w:numPr>
        <w:shd w:val="clear" w:color="auto" w:fill="FFFFFF"/>
        <w:spacing w:after="240" w:line="240" w:lineRule="atLeast"/>
        <w:rPr>
          <w:rFonts w:ascii="Helvetica" w:eastAsia="Times New Roman" w:hAnsi="Helvetica" w:cs="Helvetica"/>
          <w:sz w:val="20"/>
          <w:szCs w:val="20"/>
        </w:rPr>
      </w:pPr>
      <w:r w:rsidRPr="00D014D7">
        <w:rPr>
          <w:rFonts w:ascii="Helvetica" w:eastAsia="Times New Roman" w:hAnsi="Helvetica" w:cs="Helvetica"/>
        </w:rPr>
        <w:t>Explore local ceramic studios and galleries for inspiration.</w:t>
      </w:r>
    </w:p>
    <w:p w:rsidR="009966D5" w:rsidRPr="00D014D7" w:rsidRDefault="009966D5" w:rsidP="007B7678">
      <w:pPr>
        <w:pStyle w:val="ListParagraph"/>
        <w:numPr>
          <w:ilvl w:val="0"/>
          <w:numId w:val="6"/>
        </w:numPr>
        <w:shd w:val="clear" w:color="auto" w:fill="FFFFFF"/>
        <w:spacing w:after="240" w:line="240" w:lineRule="atLeast"/>
        <w:rPr>
          <w:rFonts w:ascii="Helvetica" w:eastAsia="Times New Roman" w:hAnsi="Helvetica" w:cs="Helvetica"/>
          <w:sz w:val="20"/>
          <w:szCs w:val="20"/>
        </w:rPr>
      </w:pPr>
      <w:r w:rsidRPr="00D014D7">
        <w:rPr>
          <w:rFonts w:ascii="Helvetica" w:eastAsia="Times New Roman" w:hAnsi="Helvetica" w:cs="Helvetica"/>
        </w:rPr>
        <w:t>Reflect on your entire creative process starting with the initial planning stages, moving into working with the clay, and then evaluating your final results.</w:t>
      </w:r>
    </w:p>
    <w:p w:rsidR="009F3306" w:rsidRPr="00D014D7" w:rsidRDefault="009F3306" w:rsidP="009F3306">
      <w:pPr>
        <w:pStyle w:val="ListParagraph"/>
        <w:shd w:val="clear" w:color="auto" w:fill="FFFFFF"/>
        <w:spacing w:after="240" w:line="240" w:lineRule="atLeast"/>
        <w:rPr>
          <w:rFonts w:ascii="Helvetica" w:eastAsia="Times New Roman" w:hAnsi="Helvetica" w:cs="Helvetica"/>
          <w:sz w:val="20"/>
          <w:szCs w:val="20"/>
        </w:rPr>
      </w:pPr>
    </w:p>
    <w:p w:rsidR="009F3306" w:rsidRPr="00D014D7" w:rsidRDefault="009F3306" w:rsidP="009F3306">
      <w:pPr>
        <w:spacing w:beforeLines="1" w:before="2" w:afterLines="1" w:after="2"/>
        <w:rPr>
          <w:rFonts w:ascii="Helvetica" w:hAnsi="Helvetica" w:cs="Helvetica"/>
          <w:sz w:val="28"/>
          <w:szCs w:val="28"/>
        </w:rPr>
      </w:pPr>
      <w:proofErr w:type="gramStart"/>
      <w:r w:rsidRPr="00D014D7">
        <w:rPr>
          <w:rFonts w:ascii="Helvetica" w:hAnsi="Helvetica" w:cs="Helvetica"/>
          <w:b/>
          <w:sz w:val="28"/>
          <w:szCs w:val="28"/>
        </w:rPr>
        <w:t>CERAMICS  VOCABULARY</w:t>
      </w:r>
      <w:proofErr w:type="gramEnd"/>
    </w:p>
    <w:p w:rsidR="009F3306" w:rsidRPr="00D014D7" w:rsidRDefault="009F3306" w:rsidP="009F3306">
      <w:pPr>
        <w:pStyle w:val="ListParagraph"/>
        <w:spacing w:beforeLines="1" w:before="2" w:afterLines="1" w:after="2"/>
        <w:rPr>
          <w:rFonts w:ascii="Helvetica" w:hAnsi="Helvetica" w:cs="Helvetica"/>
          <w:sz w:val="24"/>
          <w:szCs w:val="24"/>
        </w:rPr>
      </w:pPr>
    </w:p>
    <w:p w:rsidR="009F3306" w:rsidRPr="00D014D7" w:rsidRDefault="009F3306" w:rsidP="009F3306">
      <w:pPr>
        <w:pStyle w:val="ListParagraph"/>
        <w:numPr>
          <w:ilvl w:val="0"/>
          <w:numId w:val="6"/>
        </w:numPr>
        <w:spacing w:beforeLines="1" w:before="2" w:afterLines="1" w:after="2"/>
        <w:rPr>
          <w:rFonts w:ascii="Helvetica" w:hAnsi="Helvetica" w:cs="Helvetica"/>
          <w:sz w:val="24"/>
          <w:szCs w:val="24"/>
        </w:rPr>
      </w:pPr>
      <w:r w:rsidRPr="00D014D7">
        <w:rPr>
          <w:rFonts w:ascii="Helvetica" w:hAnsi="Helvetica" w:cs="Helvetica"/>
          <w:b/>
          <w:sz w:val="24"/>
          <w:szCs w:val="24"/>
          <w:u w:val="single"/>
        </w:rPr>
        <w:t>BAT</w:t>
      </w:r>
      <w:r w:rsidRPr="00D014D7">
        <w:rPr>
          <w:rFonts w:ascii="Helvetica" w:hAnsi="Helvetica" w:cs="Helvetica"/>
          <w:sz w:val="24"/>
          <w:szCs w:val="24"/>
        </w:rPr>
        <w:t xml:space="preserve"> - A slab or platform on which clay is handled; a circular device attached to the wheel-head.</w:t>
      </w:r>
    </w:p>
    <w:p w:rsidR="009F3306" w:rsidRPr="00D014D7" w:rsidRDefault="009F3306" w:rsidP="009F3306">
      <w:pPr>
        <w:pStyle w:val="ListParagraph"/>
        <w:numPr>
          <w:ilvl w:val="0"/>
          <w:numId w:val="6"/>
        </w:numPr>
        <w:spacing w:beforeLines="1" w:before="2" w:afterLines="1" w:after="2"/>
        <w:rPr>
          <w:rFonts w:ascii="Helvetica" w:hAnsi="Helvetica" w:cs="Helvetica"/>
          <w:sz w:val="24"/>
          <w:szCs w:val="24"/>
        </w:rPr>
      </w:pPr>
      <w:r w:rsidRPr="00D014D7">
        <w:rPr>
          <w:rFonts w:ascii="Helvetica" w:hAnsi="Helvetica" w:cs="Helvetica"/>
          <w:b/>
          <w:sz w:val="24"/>
          <w:szCs w:val="24"/>
          <w:u w:val="single"/>
        </w:rPr>
        <w:t>BISQUE</w:t>
      </w:r>
      <w:r w:rsidRPr="00D014D7">
        <w:rPr>
          <w:rFonts w:ascii="Helvetica" w:hAnsi="Helvetica" w:cs="Helvetica"/>
          <w:sz w:val="24"/>
          <w:szCs w:val="24"/>
        </w:rPr>
        <w:t xml:space="preserve"> - Unglazed clay, fired once at a low temperature.</w:t>
      </w:r>
    </w:p>
    <w:p w:rsidR="009F3306" w:rsidRPr="00D014D7" w:rsidRDefault="009F3306" w:rsidP="009F3306">
      <w:pPr>
        <w:pStyle w:val="ListParagraph"/>
        <w:numPr>
          <w:ilvl w:val="0"/>
          <w:numId w:val="6"/>
        </w:numPr>
        <w:spacing w:beforeLines="1" w:before="2" w:afterLines="1" w:after="2"/>
        <w:rPr>
          <w:rFonts w:ascii="Helvetica" w:hAnsi="Helvetica" w:cs="Helvetica"/>
          <w:sz w:val="24"/>
          <w:szCs w:val="24"/>
        </w:rPr>
      </w:pPr>
      <w:r w:rsidRPr="00D014D7">
        <w:rPr>
          <w:rFonts w:ascii="Helvetica" w:hAnsi="Helvetica" w:cs="Helvetica"/>
          <w:b/>
          <w:sz w:val="24"/>
          <w:szCs w:val="24"/>
          <w:u w:val="single"/>
        </w:rPr>
        <w:t>BISQUE FIRING</w:t>
      </w:r>
      <w:r w:rsidRPr="00D014D7">
        <w:rPr>
          <w:rFonts w:ascii="Helvetica" w:hAnsi="Helvetica" w:cs="Helvetica"/>
          <w:sz w:val="24"/>
          <w:szCs w:val="24"/>
        </w:rPr>
        <w:t xml:space="preserve"> - The process of firing unglazed clay to a low temperature to harden the clay and drive </w:t>
      </w:r>
      <w:r w:rsidRPr="00D014D7">
        <w:rPr>
          <w:rFonts w:ascii="Helvetica" w:hAnsi="Helvetica" w:cs="Helvetica"/>
          <w:sz w:val="24"/>
          <w:szCs w:val="24"/>
        </w:rPr>
        <w:tab/>
        <w:t>the physical water from it. The approximate temperature of this firing is 1815 F.</w:t>
      </w:r>
    </w:p>
    <w:p w:rsidR="009F3306" w:rsidRPr="00D014D7" w:rsidRDefault="009F3306" w:rsidP="009F3306">
      <w:pPr>
        <w:pStyle w:val="ListParagraph"/>
        <w:numPr>
          <w:ilvl w:val="0"/>
          <w:numId w:val="6"/>
        </w:numPr>
        <w:spacing w:beforeLines="1" w:before="2" w:afterLines="1" w:after="2"/>
        <w:rPr>
          <w:rFonts w:ascii="Helvetica" w:hAnsi="Helvetica" w:cs="Helvetica"/>
          <w:sz w:val="24"/>
          <w:szCs w:val="24"/>
        </w:rPr>
      </w:pPr>
      <w:r w:rsidRPr="00D014D7">
        <w:rPr>
          <w:rFonts w:ascii="Helvetica" w:hAnsi="Helvetica" w:cs="Helvetica"/>
          <w:b/>
          <w:sz w:val="24"/>
          <w:szCs w:val="24"/>
          <w:u w:val="single"/>
        </w:rPr>
        <w:t>BONE DRY</w:t>
      </w:r>
      <w:r w:rsidRPr="00D014D7">
        <w:rPr>
          <w:rFonts w:ascii="Helvetica" w:hAnsi="Helvetica" w:cs="Helvetica"/>
          <w:sz w:val="24"/>
          <w:szCs w:val="24"/>
        </w:rPr>
        <w:t xml:space="preserve"> - Refers to clay which is ready to be fired. All the moisture is gone from the clay. Clay is </w:t>
      </w:r>
      <w:r w:rsidRPr="00D014D7">
        <w:rPr>
          <w:rFonts w:ascii="Helvetica" w:hAnsi="Helvetica" w:cs="Helvetica"/>
          <w:sz w:val="24"/>
          <w:szCs w:val="24"/>
        </w:rPr>
        <w:t>VERY FRAGILE at this stage.</w:t>
      </w:r>
    </w:p>
    <w:p w:rsidR="00A71D02" w:rsidRPr="00D014D7" w:rsidRDefault="00A71D02" w:rsidP="009F3306">
      <w:pPr>
        <w:pStyle w:val="ListParagraph"/>
        <w:numPr>
          <w:ilvl w:val="0"/>
          <w:numId w:val="6"/>
        </w:numPr>
        <w:spacing w:beforeLines="1" w:before="2" w:afterLines="1" w:after="2"/>
        <w:rPr>
          <w:rFonts w:ascii="Helvetica" w:hAnsi="Helvetica" w:cs="Helvetica"/>
          <w:sz w:val="24"/>
          <w:szCs w:val="24"/>
        </w:rPr>
      </w:pPr>
      <w:r w:rsidRPr="00D014D7">
        <w:rPr>
          <w:rFonts w:ascii="Helvetica" w:hAnsi="Helvetica" w:cs="Helvetica"/>
          <w:b/>
          <w:sz w:val="24"/>
          <w:szCs w:val="24"/>
          <w:u w:val="single"/>
        </w:rPr>
        <w:t xml:space="preserve">BURNISH </w:t>
      </w:r>
      <w:r w:rsidRPr="00D014D7">
        <w:rPr>
          <w:rFonts w:ascii="Helvetica" w:hAnsi="Helvetica" w:cs="Helvetica"/>
          <w:sz w:val="24"/>
          <w:szCs w:val="24"/>
        </w:rPr>
        <w:t xml:space="preserve">- </w:t>
      </w:r>
      <w:r w:rsidRPr="00D014D7">
        <w:rPr>
          <w:rFonts w:ascii="Helvetica" w:hAnsi="Helvetica" w:cs="Helvetica"/>
          <w:sz w:val="24"/>
          <w:szCs w:val="24"/>
          <w:bdr w:val="none" w:sz="0" w:space="0" w:color="auto" w:frame="1"/>
          <w:shd w:val="clear" w:color="auto" w:fill="FFFFFF"/>
        </w:rPr>
        <w:t>T</w:t>
      </w:r>
      <w:r w:rsidRPr="00D014D7">
        <w:rPr>
          <w:rFonts w:ascii="Helvetica" w:hAnsi="Helvetica" w:cs="Helvetica"/>
          <w:sz w:val="24"/>
          <w:szCs w:val="24"/>
          <w:bdr w:val="none" w:sz="0" w:space="0" w:color="auto" w:frame="1"/>
          <w:shd w:val="clear" w:color="auto" w:fill="FFFFFF"/>
        </w:rPr>
        <w:t>o make smooth or glossy by rubbing or polishing</w:t>
      </w:r>
    </w:p>
    <w:p w:rsidR="009F3306" w:rsidRPr="00D014D7" w:rsidRDefault="009F3306" w:rsidP="009F3306">
      <w:pPr>
        <w:pStyle w:val="ListParagraph"/>
        <w:numPr>
          <w:ilvl w:val="0"/>
          <w:numId w:val="6"/>
        </w:numPr>
        <w:spacing w:beforeLines="1" w:before="2" w:afterLines="1" w:after="2"/>
        <w:rPr>
          <w:rFonts w:ascii="Helvetica" w:hAnsi="Helvetica" w:cs="Helvetica"/>
          <w:sz w:val="24"/>
          <w:szCs w:val="24"/>
        </w:rPr>
      </w:pPr>
      <w:r w:rsidRPr="00D014D7">
        <w:rPr>
          <w:rFonts w:ascii="Helvetica" w:hAnsi="Helvetica" w:cs="Helvetica"/>
          <w:b/>
          <w:sz w:val="24"/>
          <w:szCs w:val="24"/>
          <w:u w:val="single"/>
        </w:rPr>
        <w:t>CENTERING</w:t>
      </w:r>
      <w:r w:rsidRPr="00D014D7">
        <w:rPr>
          <w:rFonts w:ascii="Helvetica" w:hAnsi="Helvetica" w:cs="Helvetica"/>
          <w:sz w:val="24"/>
          <w:szCs w:val="24"/>
        </w:rPr>
        <w:t xml:space="preserve"> - The act of aligning the clay on the potter's wheel in order to proceed with forming and shaping.</w:t>
      </w:r>
    </w:p>
    <w:p w:rsidR="009F3306" w:rsidRPr="00D014D7" w:rsidRDefault="009F3306" w:rsidP="009F3306">
      <w:pPr>
        <w:pStyle w:val="ListParagraph"/>
        <w:numPr>
          <w:ilvl w:val="0"/>
          <w:numId w:val="6"/>
        </w:numPr>
        <w:spacing w:beforeLines="1" w:before="2" w:afterLines="1" w:after="2"/>
        <w:rPr>
          <w:rFonts w:ascii="Helvetica" w:hAnsi="Helvetica" w:cs="Helvetica"/>
          <w:sz w:val="24"/>
          <w:szCs w:val="24"/>
        </w:rPr>
      </w:pPr>
      <w:r w:rsidRPr="00D014D7">
        <w:rPr>
          <w:rFonts w:ascii="Helvetica" w:hAnsi="Helvetica" w:cs="Helvetica"/>
          <w:b/>
          <w:sz w:val="24"/>
          <w:szCs w:val="24"/>
          <w:u w:val="single"/>
        </w:rPr>
        <w:t xml:space="preserve">CERAMICS </w:t>
      </w:r>
      <w:r w:rsidRPr="00D014D7">
        <w:rPr>
          <w:rFonts w:ascii="Helvetica" w:hAnsi="Helvetica" w:cs="Helvetica"/>
          <w:b/>
          <w:sz w:val="24"/>
          <w:szCs w:val="24"/>
        </w:rPr>
        <w:t>-</w:t>
      </w:r>
      <w:r w:rsidRPr="00D014D7">
        <w:rPr>
          <w:rFonts w:ascii="Helvetica" w:hAnsi="Helvetica" w:cs="Helvetica"/>
          <w:sz w:val="24"/>
          <w:szCs w:val="24"/>
        </w:rPr>
        <w:t xml:space="preserve"> The art of making things of clay.</w:t>
      </w:r>
      <w:r w:rsidRPr="00D014D7">
        <w:rPr>
          <w:rFonts w:ascii="Helvetica" w:hAnsi="Helvetica" w:cs="Helvetica"/>
          <w:sz w:val="24"/>
          <w:szCs w:val="24"/>
        </w:rPr>
        <w:t>  Clay is an ancient tradition.</w:t>
      </w:r>
      <w:r w:rsidRPr="00D014D7">
        <w:rPr>
          <w:rFonts w:ascii="Helvetica" w:hAnsi="Helvetica" w:cs="Helvetica"/>
          <w:sz w:val="24"/>
          <w:szCs w:val="24"/>
        </w:rPr>
        <w:br/>
      </w:r>
      <w:r w:rsidRPr="00D014D7">
        <w:rPr>
          <w:rFonts w:ascii="Helvetica" w:hAnsi="Helvetica" w:cs="Helvetica"/>
          <w:b/>
          <w:sz w:val="24"/>
          <w:szCs w:val="24"/>
          <w:u w:val="single"/>
        </w:rPr>
        <w:t xml:space="preserve">CLAY </w:t>
      </w:r>
      <w:r w:rsidRPr="00D014D7">
        <w:rPr>
          <w:rFonts w:ascii="Helvetica" w:hAnsi="Helvetica" w:cs="Helvetica"/>
          <w:sz w:val="24"/>
          <w:szCs w:val="24"/>
        </w:rPr>
        <w:t xml:space="preserve">– A decomposed granite-type rock. To be classified as clay the decomposed rock must have fine particles so that it will be plastic (see definition below). Clays contain impurities which affect color and firing temperatures. </w:t>
      </w:r>
    </w:p>
    <w:p w:rsidR="009F3306" w:rsidRPr="00D014D7" w:rsidRDefault="009F3306" w:rsidP="009F3306">
      <w:pPr>
        <w:pStyle w:val="ListParagraph"/>
        <w:numPr>
          <w:ilvl w:val="0"/>
          <w:numId w:val="6"/>
        </w:numPr>
        <w:spacing w:beforeLines="1" w:before="2" w:afterLines="1" w:after="2"/>
        <w:rPr>
          <w:rFonts w:ascii="Helvetica" w:hAnsi="Helvetica" w:cs="Helvetica"/>
          <w:sz w:val="24"/>
          <w:szCs w:val="24"/>
        </w:rPr>
      </w:pPr>
      <w:r w:rsidRPr="00D014D7">
        <w:rPr>
          <w:rFonts w:ascii="Helvetica" w:hAnsi="Helvetica" w:cs="Helvetica"/>
          <w:b/>
          <w:sz w:val="24"/>
          <w:szCs w:val="24"/>
          <w:u w:val="single"/>
        </w:rPr>
        <w:t>COILS</w:t>
      </w:r>
      <w:r w:rsidRPr="00D014D7">
        <w:rPr>
          <w:rFonts w:ascii="Helvetica" w:hAnsi="Helvetica" w:cs="Helvetica"/>
          <w:sz w:val="24"/>
          <w:szCs w:val="24"/>
        </w:rPr>
        <w:t xml:space="preserve"> - Rope like pieces of clay. </w:t>
      </w:r>
    </w:p>
    <w:p w:rsidR="009F3306" w:rsidRPr="00D014D7" w:rsidRDefault="009F3306" w:rsidP="009F3306">
      <w:pPr>
        <w:pStyle w:val="ListParagraph"/>
        <w:numPr>
          <w:ilvl w:val="0"/>
          <w:numId w:val="6"/>
        </w:numPr>
        <w:spacing w:beforeLines="1" w:before="2" w:afterLines="1" w:after="2"/>
        <w:rPr>
          <w:rFonts w:ascii="Helvetica" w:hAnsi="Helvetica" w:cs="Helvetica"/>
          <w:sz w:val="24"/>
          <w:szCs w:val="24"/>
        </w:rPr>
      </w:pPr>
      <w:r w:rsidRPr="00D014D7">
        <w:rPr>
          <w:rFonts w:ascii="Helvetica" w:hAnsi="Helvetica" w:cs="Helvetica"/>
          <w:b/>
          <w:sz w:val="24"/>
          <w:szCs w:val="24"/>
          <w:u w:val="single"/>
        </w:rPr>
        <w:t>COIL CONSTRUCTION</w:t>
      </w:r>
      <w:r w:rsidRPr="00D014D7">
        <w:rPr>
          <w:rFonts w:ascii="Helvetica" w:hAnsi="Helvetica" w:cs="Helvetica"/>
          <w:sz w:val="24"/>
          <w:szCs w:val="24"/>
        </w:rPr>
        <w:t xml:space="preserve"> – Rope like pieces of clay that are stacked to form a wall and build the object.  </w:t>
      </w:r>
      <w:r w:rsidRPr="00D014D7">
        <w:rPr>
          <w:rFonts w:ascii="Helvetica" w:hAnsi="Helvetica" w:cs="Helvetica"/>
          <w:sz w:val="24"/>
          <w:szCs w:val="24"/>
        </w:rPr>
        <w:tab/>
        <w:t>This technique is one of the most commonly used hand-building methods.</w:t>
      </w:r>
    </w:p>
    <w:p w:rsidR="009F3306" w:rsidRPr="00D014D7" w:rsidRDefault="009F3306" w:rsidP="009F3306">
      <w:pPr>
        <w:pStyle w:val="ListParagraph"/>
        <w:numPr>
          <w:ilvl w:val="0"/>
          <w:numId w:val="6"/>
        </w:numPr>
        <w:spacing w:beforeLines="1" w:before="2" w:afterLines="1" w:after="2"/>
        <w:rPr>
          <w:rFonts w:ascii="Helvetica" w:hAnsi="Helvetica" w:cs="Helvetica"/>
          <w:sz w:val="24"/>
          <w:szCs w:val="24"/>
        </w:rPr>
      </w:pPr>
      <w:r w:rsidRPr="00D014D7">
        <w:rPr>
          <w:rFonts w:ascii="Helvetica" w:hAnsi="Helvetica" w:cs="Helvetica"/>
          <w:b/>
          <w:sz w:val="24"/>
          <w:szCs w:val="24"/>
          <w:u w:val="single"/>
        </w:rPr>
        <w:t>FIRE</w:t>
      </w:r>
      <w:r w:rsidRPr="00D014D7">
        <w:rPr>
          <w:rFonts w:ascii="Helvetica" w:hAnsi="Helvetica" w:cs="Helvetica"/>
          <w:b/>
          <w:sz w:val="24"/>
          <w:szCs w:val="24"/>
        </w:rPr>
        <w:t xml:space="preserve"> </w:t>
      </w:r>
      <w:r w:rsidRPr="00D014D7">
        <w:rPr>
          <w:rFonts w:ascii="Helvetica" w:hAnsi="Helvetica" w:cs="Helvetica"/>
          <w:sz w:val="24"/>
          <w:szCs w:val="24"/>
        </w:rPr>
        <w:t>-</w:t>
      </w:r>
      <w:proofErr w:type="gramStart"/>
      <w:r w:rsidRPr="00D014D7">
        <w:rPr>
          <w:rFonts w:ascii="Helvetica" w:hAnsi="Helvetica" w:cs="Helvetica"/>
          <w:sz w:val="24"/>
          <w:szCs w:val="24"/>
        </w:rPr>
        <w:t>  To</w:t>
      </w:r>
      <w:proofErr w:type="gramEnd"/>
      <w:r w:rsidRPr="00D014D7">
        <w:rPr>
          <w:rFonts w:ascii="Helvetica" w:hAnsi="Helvetica" w:cs="Helvetica"/>
          <w:sz w:val="24"/>
          <w:szCs w:val="24"/>
        </w:rPr>
        <w:t xml:space="preserve"> bake in a kiln.  Firing is a term used for “cooking” the clay.</w:t>
      </w:r>
    </w:p>
    <w:p w:rsidR="009F3306" w:rsidRPr="00D014D7" w:rsidRDefault="009F3306" w:rsidP="009F3306">
      <w:pPr>
        <w:pStyle w:val="ListParagraph"/>
        <w:numPr>
          <w:ilvl w:val="0"/>
          <w:numId w:val="6"/>
        </w:numPr>
        <w:spacing w:beforeLines="1" w:before="2" w:afterLines="1" w:after="2"/>
        <w:rPr>
          <w:rFonts w:ascii="Helvetica" w:hAnsi="Helvetica" w:cs="Helvetica"/>
          <w:sz w:val="24"/>
          <w:szCs w:val="24"/>
        </w:rPr>
      </w:pPr>
      <w:r w:rsidRPr="00D014D7">
        <w:rPr>
          <w:rFonts w:ascii="Helvetica" w:hAnsi="Helvetica" w:cs="Helvetica"/>
          <w:b/>
          <w:sz w:val="24"/>
          <w:szCs w:val="24"/>
          <w:u w:val="single"/>
        </w:rPr>
        <w:t>FORM</w:t>
      </w:r>
      <w:r w:rsidRPr="00D014D7">
        <w:rPr>
          <w:rFonts w:ascii="Helvetica" w:hAnsi="Helvetica" w:cs="Helvetica"/>
          <w:sz w:val="24"/>
          <w:szCs w:val="24"/>
        </w:rPr>
        <w:t xml:space="preserve"> -</w:t>
      </w:r>
      <w:proofErr w:type="gramStart"/>
      <w:r w:rsidRPr="00D014D7">
        <w:rPr>
          <w:rFonts w:ascii="Helvetica" w:hAnsi="Helvetica" w:cs="Helvetica"/>
          <w:sz w:val="24"/>
          <w:szCs w:val="24"/>
        </w:rPr>
        <w:t>  Three</w:t>
      </w:r>
      <w:proofErr w:type="gramEnd"/>
      <w:r w:rsidRPr="00D014D7">
        <w:rPr>
          <w:rFonts w:ascii="Helvetica" w:hAnsi="Helvetica" w:cs="Helvetica"/>
          <w:sz w:val="24"/>
          <w:szCs w:val="24"/>
        </w:rPr>
        <w:t>-dimensional shape and structure of an object.</w:t>
      </w:r>
    </w:p>
    <w:p w:rsidR="009F3306" w:rsidRPr="00D014D7" w:rsidRDefault="009F3306" w:rsidP="009F3306">
      <w:pPr>
        <w:pStyle w:val="ListParagraph"/>
        <w:numPr>
          <w:ilvl w:val="0"/>
          <w:numId w:val="6"/>
        </w:numPr>
        <w:spacing w:beforeLines="1" w:before="2" w:afterLines="1" w:after="2"/>
        <w:rPr>
          <w:rFonts w:ascii="Helvetica" w:hAnsi="Helvetica" w:cs="Helvetica"/>
          <w:sz w:val="24"/>
          <w:szCs w:val="24"/>
        </w:rPr>
      </w:pPr>
      <w:r w:rsidRPr="00D014D7">
        <w:rPr>
          <w:rFonts w:ascii="Helvetica" w:hAnsi="Helvetica" w:cs="Helvetica"/>
          <w:b/>
          <w:sz w:val="24"/>
          <w:szCs w:val="24"/>
          <w:u w:val="single"/>
        </w:rPr>
        <w:t>GLAZE</w:t>
      </w:r>
      <w:r w:rsidRPr="00D014D7">
        <w:rPr>
          <w:rFonts w:ascii="Helvetica" w:hAnsi="Helvetica" w:cs="Helvetica"/>
          <w:sz w:val="24"/>
          <w:szCs w:val="24"/>
        </w:rPr>
        <w:t xml:space="preserve"> - A glassy coating that has been melted onto a ceramic surface.  It is used to decorate the piece and to seal the clay surfaces.</w:t>
      </w:r>
    </w:p>
    <w:p w:rsidR="009F3306" w:rsidRPr="00D014D7" w:rsidRDefault="009F3306" w:rsidP="009F3306">
      <w:pPr>
        <w:pStyle w:val="ListParagraph"/>
        <w:numPr>
          <w:ilvl w:val="0"/>
          <w:numId w:val="6"/>
        </w:numPr>
        <w:spacing w:beforeLines="1" w:before="2" w:afterLines="1" w:after="2"/>
        <w:rPr>
          <w:rFonts w:ascii="Helvetica" w:hAnsi="Helvetica" w:cs="Helvetica"/>
          <w:sz w:val="24"/>
          <w:szCs w:val="24"/>
        </w:rPr>
      </w:pPr>
      <w:r w:rsidRPr="00D014D7">
        <w:rPr>
          <w:rFonts w:ascii="Helvetica" w:hAnsi="Helvetica" w:cs="Helvetica"/>
          <w:b/>
          <w:sz w:val="24"/>
          <w:szCs w:val="24"/>
          <w:u w:val="single"/>
        </w:rPr>
        <w:t>GLAZE FIRE</w:t>
      </w:r>
      <w:r w:rsidRPr="00D014D7">
        <w:rPr>
          <w:rFonts w:ascii="Helvetica" w:hAnsi="Helvetica" w:cs="Helvetica"/>
          <w:b/>
          <w:sz w:val="24"/>
          <w:szCs w:val="24"/>
        </w:rPr>
        <w:t xml:space="preserve"> </w:t>
      </w:r>
      <w:r w:rsidRPr="00D014D7">
        <w:rPr>
          <w:rFonts w:ascii="Helvetica" w:hAnsi="Helvetica" w:cs="Helvetica"/>
          <w:sz w:val="24"/>
          <w:szCs w:val="24"/>
        </w:rPr>
        <w:t>-</w:t>
      </w:r>
      <w:proofErr w:type="gramStart"/>
      <w:r w:rsidRPr="00D014D7">
        <w:rPr>
          <w:rFonts w:ascii="Helvetica" w:hAnsi="Helvetica" w:cs="Helvetica"/>
          <w:sz w:val="24"/>
          <w:szCs w:val="24"/>
        </w:rPr>
        <w:t>  Much</w:t>
      </w:r>
      <w:proofErr w:type="gramEnd"/>
      <w:r w:rsidRPr="00D014D7">
        <w:rPr>
          <w:rFonts w:ascii="Helvetica" w:hAnsi="Helvetica" w:cs="Helvetica"/>
          <w:sz w:val="24"/>
          <w:szCs w:val="24"/>
        </w:rPr>
        <w:t xml:space="preserve"> hotter than a bisque fire. Firing to temperature at which glaze melts to form a glasslike surface.</w:t>
      </w:r>
    </w:p>
    <w:p w:rsidR="009F3306" w:rsidRPr="00D014D7" w:rsidRDefault="009F3306" w:rsidP="009F3306">
      <w:pPr>
        <w:pStyle w:val="ListParagraph"/>
        <w:numPr>
          <w:ilvl w:val="0"/>
          <w:numId w:val="6"/>
        </w:numPr>
        <w:spacing w:beforeLines="1" w:before="2" w:afterLines="1" w:after="2"/>
        <w:rPr>
          <w:rFonts w:ascii="Helvetica" w:hAnsi="Helvetica" w:cs="Helvetica"/>
          <w:sz w:val="24"/>
          <w:szCs w:val="24"/>
        </w:rPr>
      </w:pPr>
      <w:r w:rsidRPr="00D014D7">
        <w:rPr>
          <w:rFonts w:ascii="Helvetica" w:hAnsi="Helvetica" w:cs="Helvetica"/>
          <w:b/>
          <w:sz w:val="24"/>
          <w:szCs w:val="24"/>
          <w:u w:val="single"/>
        </w:rPr>
        <w:t xml:space="preserve">GLAZE FIRING </w:t>
      </w:r>
      <w:r w:rsidRPr="00D014D7">
        <w:rPr>
          <w:rFonts w:ascii="Helvetica" w:hAnsi="Helvetica" w:cs="Helvetica"/>
          <w:sz w:val="24"/>
          <w:szCs w:val="24"/>
        </w:rPr>
        <w:t xml:space="preserve">- Typically the second firing of a piece pottery which has been coated with glass forming materials. The approximate temperature of this firing 2300. </w:t>
      </w:r>
    </w:p>
    <w:p w:rsidR="009F3306" w:rsidRPr="00D014D7" w:rsidRDefault="009F3306" w:rsidP="009F3306">
      <w:pPr>
        <w:pStyle w:val="ListParagraph"/>
        <w:numPr>
          <w:ilvl w:val="0"/>
          <w:numId w:val="6"/>
        </w:numPr>
        <w:spacing w:beforeLines="1" w:before="2" w:afterLines="1" w:after="2"/>
        <w:rPr>
          <w:rFonts w:ascii="Helvetica" w:hAnsi="Helvetica" w:cs="Helvetica"/>
          <w:sz w:val="24"/>
          <w:szCs w:val="24"/>
        </w:rPr>
      </w:pPr>
      <w:r w:rsidRPr="00D014D7">
        <w:rPr>
          <w:rFonts w:ascii="Helvetica" w:hAnsi="Helvetica" w:cs="Helvetica"/>
          <w:b/>
          <w:sz w:val="24"/>
          <w:szCs w:val="24"/>
          <w:u w:val="single"/>
        </w:rPr>
        <w:t>GLOSS</w:t>
      </w:r>
      <w:r w:rsidRPr="00D014D7">
        <w:rPr>
          <w:rFonts w:ascii="Helvetica" w:hAnsi="Helvetica" w:cs="Helvetica"/>
          <w:sz w:val="24"/>
          <w:szCs w:val="24"/>
        </w:rPr>
        <w:t xml:space="preserve"> -</w:t>
      </w:r>
      <w:proofErr w:type="gramStart"/>
      <w:r w:rsidRPr="00D014D7">
        <w:rPr>
          <w:rFonts w:ascii="Helvetica" w:hAnsi="Helvetica" w:cs="Helvetica"/>
          <w:sz w:val="24"/>
          <w:szCs w:val="24"/>
        </w:rPr>
        <w:t>  A</w:t>
      </w:r>
      <w:proofErr w:type="gramEnd"/>
      <w:r w:rsidRPr="00D014D7">
        <w:rPr>
          <w:rFonts w:ascii="Helvetica" w:hAnsi="Helvetica" w:cs="Helvetica"/>
          <w:sz w:val="24"/>
          <w:szCs w:val="24"/>
        </w:rPr>
        <w:t xml:space="preserve"> shiny surface.</w:t>
      </w:r>
    </w:p>
    <w:p w:rsidR="009F3306" w:rsidRPr="00D014D7" w:rsidRDefault="009F3306" w:rsidP="009F3306">
      <w:pPr>
        <w:pStyle w:val="ListParagraph"/>
        <w:numPr>
          <w:ilvl w:val="0"/>
          <w:numId w:val="6"/>
        </w:numPr>
        <w:spacing w:beforeLines="1" w:before="2" w:afterLines="1" w:after="2"/>
        <w:rPr>
          <w:rFonts w:ascii="Helvetica" w:hAnsi="Helvetica" w:cs="Helvetica"/>
          <w:sz w:val="24"/>
          <w:szCs w:val="24"/>
        </w:rPr>
      </w:pPr>
      <w:r w:rsidRPr="00D014D7">
        <w:rPr>
          <w:rFonts w:ascii="Helvetica" w:hAnsi="Helvetica" w:cs="Helvetica"/>
          <w:b/>
          <w:sz w:val="24"/>
          <w:szCs w:val="24"/>
          <w:u w:val="single"/>
        </w:rPr>
        <w:t>GREENWARE</w:t>
      </w:r>
      <w:r w:rsidRPr="00D014D7">
        <w:rPr>
          <w:rFonts w:ascii="Helvetica" w:hAnsi="Helvetica" w:cs="Helvetica"/>
          <w:sz w:val="24"/>
          <w:szCs w:val="24"/>
        </w:rPr>
        <w:t xml:space="preserve"> - Unfired pottery that is bone-dry, a state in which clay forms are the most fragile.</w:t>
      </w:r>
    </w:p>
    <w:p w:rsidR="009F3306" w:rsidRPr="00D014D7" w:rsidRDefault="009F3306" w:rsidP="009F3306">
      <w:pPr>
        <w:pStyle w:val="ListParagraph"/>
        <w:numPr>
          <w:ilvl w:val="0"/>
          <w:numId w:val="6"/>
        </w:numPr>
        <w:spacing w:beforeLines="1" w:before="2" w:afterLines="1" w:after="2"/>
        <w:rPr>
          <w:rFonts w:ascii="Helvetica" w:hAnsi="Helvetica" w:cs="Helvetica"/>
          <w:sz w:val="24"/>
          <w:szCs w:val="24"/>
        </w:rPr>
      </w:pPr>
      <w:r w:rsidRPr="00D014D7">
        <w:rPr>
          <w:rFonts w:ascii="Helvetica" w:hAnsi="Helvetica" w:cs="Helvetica"/>
          <w:b/>
          <w:sz w:val="24"/>
          <w:szCs w:val="24"/>
          <w:u w:val="single"/>
        </w:rPr>
        <w:t>HANDBUILDING</w:t>
      </w:r>
      <w:r w:rsidRPr="00D014D7">
        <w:rPr>
          <w:rFonts w:ascii="Helvetica" w:hAnsi="Helvetica" w:cs="Helvetica"/>
          <w:sz w:val="24"/>
          <w:szCs w:val="24"/>
        </w:rPr>
        <w:t xml:space="preserve"> -</w:t>
      </w:r>
      <w:proofErr w:type="gramStart"/>
      <w:r w:rsidRPr="00D014D7">
        <w:rPr>
          <w:rFonts w:ascii="Helvetica" w:hAnsi="Helvetica" w:cs="Helvetica"/>
          <w:sz w:val="24"/>
          <w:szCs w:val="24"/>
        </w:rPr>
        <w:t>  One</w:t>
      </w:r>
      <w:proofErr w:type="gramEnd"/>
      <w:r w:rsidRPr="00D014D7">
        <w:rPr>
          <w:rFonts w:ascii="Helvetica" w:hAnsi="Helvetica" w:cs="Helvetica"/>
          <w:sz w:val="24"/>
          <w:szCs w:val="24"/>
        </w:rPr>
        <w:t xml:space="preserve"> of the oldest craft techniques in which objects are constructed entirely by hand.</w:t>
      </w:r>
    </w:p>
    <w:p w:rsidR="009F3306" w:rsidRPr="00D014D7" w:rsidRDefault="009F3306" w:rsidP="009F3306">
      <w:pPr>
        <w:pStyle w:val="ListParagraph"/>
        <w:numPr>
          <w:ilvl w:val="0"/>
          <w:numId w:val="6"/>
        </w:numPr>
        <w:spacing w:beforeLines="1" w:before="2" w:afterLines="1" w:after="2"/>
        <w:rPr>
          <w:rFonts w:ascii="Helvetica" w:hAnsi="Helvetica" w:cs="Helvetica"/>
          <w:sz w:val="24"/>
          <w:szCs w:val="24"/>
        </w:rPr>
      </w:pPr>
      <w:r w:rsidRPr="00D014D7">
        <w:rPr>
          <w:rFonts w:ascii="Helvetica" w:hAnsi="Helvetica" w:cs="Helvetica"/>
          <w:b/>
          <w:sz w:val="24"/>
          <w:szCs w:val="24"/>
          <w:u w:val="single"/>
        </w:rPr>
        <w:lastRenderedPageBreak/>
        <w:t>INCISING</w:t>
      </w:r>
      <w:r w:rsidRPr="00D014D7">
        <w:rPr>
          <w:rFonts w:ascii="Helvetica" w:hAnsi="Helvetica" w:cs="Helvetica"/>
          <w:sz w:val="24"/>
          <w:szCs w:val="24"/>
        </w:rPr>
        <w:t xml:space="preserve"> -</w:t>
      </w:r>
      <w:proofErr w:type="gramStart"/>
      <w:r w:rsidRPr="00D014D7">
        <w:rPr>
          <w:rFonts w:ascii="Helvetica" w:hAnsi="Helvetica" w:cs="Helvetica"/>
          <w:sz w:val="24"/>
          <w:szCs w:val="24"/>
        </w:rPr>
        <w:t>  Indenting</w:t>
      </w:r>
      <w:proofErr w:type="gramEnd"/>
      <w:r w:rsidRPr="00D014D7">
        <w:rPr>
          <w:rFonts w:ascii="Helvetica" w:hAnsi="Helvetica" w:cs="Helvetica"/>
          <w:sz w:val="24"/>
          <w:szCs w:val="24"/>
        </w:rPr>
        <w:t xml:space="preserve"> a line into a flat surface.</w:t>
      </w:r>
    </w:p>
    <w:p w:rsidR="009F3306" w:rsidRPr="00D014D7" w:rsidRDefault="009F3306" w:rsidP="009F3306">
      <w:pPr>
        <w:pStyle w:val="ListParagraph"/>
        <w:numPr>
          <w:ilvl w:val="0"/>
          <w:numId w:val="6"/>
        </w:numPr>
        <w:spacing w:beforeLines="1" w:before="2" w:afterLines="1" w:after="2"/>
        <w:rPr>
          <w:rFonts w:ascii="Helvetica" w:hAnsi="Helvetica" w:cs="Helvetica"/>
          <w:sz w:val="24"/>
          <w:szCs w:val="24"/>
        </w:rPr>
      </w:pPr>
      <w:r w:rsidRPr="00D014D7">
        <w:rPr>
          <w:rFonts w:ascii="Helvetica" w:hAnsi="Helvetica" w:cs="Helvetica"/>
          <w:b/>
          <w:sz w:val="24"/>
          <w:szCs w:val="24"/>
          <w:u w:val="single"/>
        </w:rPr>
        <w:t>KILN</w:t>
      </w:r>
      <w:r w:rsidRPr="00D014D7">
        <w:rPr>
          <w:rFonts w:ascii="Helvetica" w:hAnsi="Helvetica" w:cs="Helvetica"/>
          <w:sz w:val="24"/>
          <w:szCs w:val="24"/>
        </w:rPr>
        <w:t xml:space="preserve"> - Enclosed containers of various sizes- built of refractor brick and heated by electricity, gas, oil, or wood to temperatures from 1500 F. to 2340 F. in which ceramic ware is fired.  Also called the “oven” for firing the clay.</w:t>
      </w:r>
    </w:p>
    <w:p w:rsidR="009F3306" w:rsidRPr="00D014D7" w:rsidRDefault="009F3306" w:rsidP="009F3306">
      <w:pPr>
        <w:pStyle w:val="ListParagraph"/>
        <w:numPr>
          <w:ilvl w:val="0"/>
          <w:numId w:val="6"/>
        </w:numPr>
        <w:spacing w:beforeLines="1" w:before="2" w:afterLines="1" w:after="2"/>
        <w:rPr>
          <w:rFonts w:ascii="Helvetica" w:hAnsi="Helvetica" w:cs="Helvetica"/>
          <w:sz w:val="24"/>
          <w:szCs w:val="24"/>
        </w:rPr>
      </w:pPr>
      <w:r w:rsidRPr="00D014D7">
        <w:rPr>
          <w:rFonts w:ascii="Helvetica" w:hAnsi="Helvetica" w:cs="Helvetica"/>
          <w:b/>
          <w:sz w:val="24"/>
          <w:szCs w:val="24"/>
          <w:u w:val="single"/>
        </w:rPr>
        <w:t>LEATHER HARD</w:t>
      </w:r>
      <w:r w:rsidRPr="00D014D7">
        <w:rPr>
          <w:rFonts w:ascii="Helvetica" w:hAnsi="Helvetica" w:cs="Helvetica"/>
          <w:b/>
          <w:sz w:val="24"/>
          <w:szCs w:val="24"/>
        </w:rPr>
        <w:t xml:space="preserve"> </w:t>
      </w:r>
      <w:r w:rsidRPr="00D014D7">
        <w:rPr>
          <w:rFonts w:ascii="Helvetica" w:hAnsi="Helvetica" w:cs="Helvetica"/>
          <w:sz w:val="24"/>
          <w:szCs w:val="24"/>
        </w:rPr>
        <w:t>-</w:t>
      </w:r>
      <w:proofErr w:type="gramStart"/>
      <w:r w:rsidRPr="00D014D7">
        <w:rPr>
          <w:rFonts w:ascii="Helvetica" w:hAnsi="Helvetica" w:cs="Helvetica"/>
          <w:sz w:val="24"/>
          <w:szCs w:val="24"/>
        </w:rPr>
        <w:t>  Refers</w:t>
      </w:r>
      <w:proofErr w:type="gramEnd"/>
      <w:r w:rsidRPr="00D014D7">
        <w:rPr>
          <w:rFonts w:ascii="Helvetica" w:hAnsi="Helvetica" w:cs="Helvetica"/>
          <w:sz w:val="24"/>
          <w:szCs w:val="24"/>
        </w:rPr>
        <w:t xml:space="preserve"> to clay that is dry enough  but still damp enough to be joined to other pieces or carved without distortion. Clay at this state resembles leather.  Hard to bend and soft enough to be carved.</w:t>
      </w:r>
    </w:p>
    <w:p w:rsidR="009F3306" w:rsidRPr="00D014D7" w:rsidRDefault="009F3306" w:rsidP="009F3306">
      <w:pPr>
        <w:pStyle w:val="ListParagraph"/>
        <w:numPr>
          <w:ilvl w:val="0"/>
          <w:numId w:val="6"/>
        </w:numPr>
        <w:spacing w:beforeLines="1" w:before="2" w:afterLines="1" w:after="2"/>
        <w:rPr>
          <w:rFonts w:ascii="Helvetica" w:hAnsi="Helvetica" w:cs="Helvetica"/>
          <w:sz w:val="24"/>
          <w:szCs w:val="24"/>
        </w:rPr>
      </w:pPr>
      <w:r w:rsidRPr="00D014D7">
        <w:rPr>
          <w:rFonts w:ascii="Helvetica" w:hAnsi="Helvetica" w:cs="Helvetica"/>
          <w:b/>
          <w:sz w:val="24"/>
          <w:szCs w:val="24"/>
          <w:u w:val="single"/>
        </w:rPr>
        <w:t>MATTE</w:t>
      </w:r>
      <w:r w:rsidRPr="00D014D7">
        <w:rPr>
          <w:rFonts w:ascii="Helvetica" w:hAnsi="Helvetica" w:cs="Helvetica"/>
          <w:sz w:val="24"/>
          <w:szCs w:val="24"/>
        </w:rPr>
        <w:t xml:space="preserve"> -</w:t>
      </w:r>
      <w:proofErr w:type="gramStart"/>
      <w:r w:rsidRPr="00D014D7">
        <w:rPr>
          <w:rFonts w:ascii="Helvetica" w:hAnsi="Helvetica" w:cs="Helvetica"/>
          <w:sz w:val="24"/>
          <w:szCs w:val="24"/>
        </w:rPr>
        <w:t>  Not</w:t>
      </w:r>
      <w:proofErr w:type="gramEnd"/>
      <w:r w:rsidRPr="00D014D7">
        <w:rPr>
          <w:rFonts w:ascii="Helvetica" w:hAnsi="Helvetica" w:cs="Helvetica"/>
          <w:sz w:val="24"/>
          <w:szCs w:val="24"/>
        </w:rPr>
        <w:t xml:space="preserve"> shiny.</w:t>
      </w:r>
    </w:p>
    <w:p w:rsidR="009F3306" w:rsidRPr="00D014D7" w:rsidRDefault="009F3306" w:rsidP="009F3306">
      <w:pPr>
        <w:pStyle w:val="ListParagraph"/>
        <w:numPr>
          <w:ilvl w:val="0"/>
          <w:numId w:val="6"/>
        </w:numPr>
        <w:spacing w:beforeLines="1" w:before="2" w:afterLines="1" w:after="2"/>
        <w:rPr>
          <w:rFonts w:ascii="Helvetica" w:hAnsi="Helvetica" w:cs="Helvetica"/>
          <w:sz w:val="24"/>
          <w:szCs w:val="24"/>
        </w:rPr>
      </w:pPr>
      <w:r w:rsidRPr="00D014D7">
        <w:rPr>
          <w:rFonts w:ascii="Helvetica" w:hAnsi="Helvetica" w:cs="Helvetica"/>
          <w:b/>
          <w:sz w:val="24"/>
          <w:szCs w:val="24"/>
          <w:u w:val="single"/>
        </w:rPr>
        <w:t>PLASTICITY</w:t>
      </w:r>
      <w:r w:rsidRPr="00D014D7">
        <w:rPr>
          <w:rFonts w:ascii="Helvetica" w:hAnsi="Helvetica" w:cs="Helvetica"/>
          <w:sz w:val="24"/>
          <w:szCs w:val="24"/>
        </w:rPr>
        <w:t xml:space="preserve"> -</w:t>
      </w:r>
      <w:proofErr w:type="gramStart"/>
      <w:r w:rsidRPr="00D014D7">
        <w:rPr>
          <w:rFonts w:ascii="Helvetica" w:hAnsi="Helvetica" w:cs="Helvetica"/>
          <w:sz w:val="24"/>
          <w:szCs w:val="24"/>
        </w:rPr>
        <w:t>  Quality</w:t>
      </w:r>
      <w:proofErr w:type="gramEnd"/>
      <w:r w:rsidRPr="00D014D7">
        <w:rPr>
          <w:rFonts w:ascii="Helvetica" w:hAnsi="Helvetica" w:cs="Helvetica"/>
          <w:sz w:val="24"/>
          <w:szCs w:val="24"/>
        </w:rPr>
        <w:t xml:space="preserve"> of clay that allows it to be manipulated and still maintain its shape without cracking or sagging.</w:t>
      </w:r>
    </w:p>
    <w:p w:rsidR="009F3306" w:rsidRPr="00D014D7" w:rsidRDefault="009F3306" w:rsidP="009F3306">
      <w:pPr>
        <w:pStyle w:val="ListParagraph"/>
        <w:numPr>
          <w:ilvl w:val="0"/>
          <w:numId w:val="6"/>
        </w:numPr>
        <w:spacing w:beforeLines="1" w:before="2" w:afterLines="1" w:after="2"/>
        <w:rPr>
          <w:rFonts w:ascii="Helvetica" w:hAnsi="Helvetica" w:cs="Helvetica"/>
          <w:sz w:val="24"/>
          <w:szCs w:val="24"/>
        </w:rPr>
      </w:pPr>
      <w:r w:rsidRPr="00D014D7">
        <w:rPr>
          <w:rFonts w:ascii="Helvetica" w:hAnsi="Helvetica" w:cs="Helvetica"/>
          <w:b/>
          <w:sz w:val="24"/>
          <w:szCs w:val="24"/>
          <w:u w:val="single"/>
        </w:rPr>
        <w:t>POTS</w:t>
      </w:r>
      <w:r w:rsidRPr="00D014D7">
        <w:rPr>
          <w:rFonts w:ascii="Helvetica" w:hAnsi="Helvetica" w:cs="Helvetica"/>
          <w:sz w:val="24"/>
          <w:szCs w:val="24"/>
        </w:rPr>
        <w:t xml:space="preserve"> - Have a function (use) like a pot or a bowl. </w:t>
      </w:r>
    </w:p>
    <w:p w:rsidR="009F3306" w:rsidRPr="00D014D7" w:rsidRDefault="009F3306" w:rsidP="009F3306">
      <w:pPr>
        <w:pStyle w:val="ListParagraph"/>
        <w:numPr>
          <w:ilvl w:val="0"/>
          <w:numId w:val="6"/>
        </w:numPr>
        <w:spacing w:beforeLines="1" w:before="2" w:afterLines="1" w:after="2"/>
        <w:rPr>
          <w:rFonts w:ascii="Helvetica" w:hAnsi="Helvetica" w:cs="Helvetica"/>
          <w:sz w:val="24"/>
          <w:szCs w:val="24"/>
        </w:rPr>
      </w:pPr>
      <w:r w:rsidRPr="00D014D7">
        <w:rPr>
          <w:rFonts w:ascii="Helvetica" w:hAnsi="Helvetica" w:cs="Helvetica"/>
          <w:b/>
          <w:sz w:val="24"/>
          <w:szCs w:val="24"/>
          <w:u w:val="single"/>
        </w:rPr>
        <w:t>POTTERY</w:t>
      </w:r>
      <w:r w:rsidRPr="00D014D7">
        <w:rPr>
          <w:rFonts w:ascii="Helvetica" w:hAnsi="Helvetica" w:cs="Helvetica"/>
          <w:sz w:val="24"/>
          <w:szCs w:val="24"/>
        </w:rPr>
        <w:t xml:space="preserve"> -</w:t>
      </w:r>
      <w:proofErr w:type="gramStart"/>
      <w:r w:rsidRPr="00D014D7">
        <w:rPr>
          <w:rFonts w:ascii="Helvetica" w:hAnsi="Helvetica" w:cs="Helvetica"/>
          <w:sz w:val="24"/>
          <w:szCs w:val="24"/>
        </w:rPr>
        <w:t>  Pottery</w:t>
      </w:r>
      <w:proofErr w:type="gramEnd"/>
      <w:r w:rsidRPr="00D014D7">
        <w:rPr>
          <w:rFonts w:ascii="Helvetica" w:hAnsi="Helvetica" w:cs="Helvetica"/>
          <w:sz w:val="24"/>
          <w:szCs w:val="24"/>
        </w:rPr>
        <w:t xml:space="preserve"> was one of the first art forms explored by mankind. There are many extinct cultures </w:t>
      </w:r>
      <w:r w:rsidRPr="00D014D7">
        <w:rPr>
          <w:rFonts w:ascii="Helvetica" w:hAnsi="Helvetica" w:cs="Helvetica"/>
          <w:sz w:val="24"/>
          <w:szCs w:val="24"/>
        </w:rPr>
        <w:tab/>
        <w:t xml:space="preserve">throughout the world who did not leave behind any written record of their existence. For some of these civilizations the only evidence of their daily lives comes in the form of pottery. Some pots </w:t>
      </w:r>
      <w:r w:rsidRPr="00D014D7">
        <w:rPr>
          <w:rFonts w:ascii="Helvetica" w:hAnsi="Helvetica" w:cs="Helvetica"/>
          <w:sz w:val="24"/>
          <w:szCs w:val="24"/>
        </w:rPr>
        <w:tab/>
        <w:t>were for daily use and some were for ceremonial purposes. Some cultures buried their pots with their dead, and some had huge garbage dumps where broken pots ended up. Pottery and other forms of ceramics have left behind an important archeological record</w:t>
      </w:r>
    </w:p>
    <w:p w:rsidR="009F3306" w:rsidRPr="00D014D7" w:rsidRDefault="009F3306" w:rsidP="009F3306">
      <w:pPr>
        <w:pStyle w:val="ListParagraph"/>
        <w:numPr>
          <w:ilvl w:val="0"/>
          <w:numId w:val="6"/>
        </w:numPr>
        <w:spacing w:beforeLines="1" w:before="2" w:afterLines="1" w:after="2"/>
        <w:rPr>
          <w:rFonts w:ascii="Helvetica" w:hAnsi="Helvetica" w:cs="Helvetica"/>
          <w:sz w:val="24"/>
          <w:szCs w:val="24"/>
        </w:rPr>
      </w:pPr>
      <w:r w:rsidRPr="00D014D7">
        <w:rPr>
          <w:rFonts w:ascii="Helvetica" w:hAnsi="Helvetica" w:cs="Helvetica"/>
          <w:b/>
          <w:sz w:val="24"/>
          <w:szCs w:val="24"/>
          <w:u w:val="single"/>
        </w:rPr>
        <w:t xml:space="preserve">PRESS MOLD </w:t>
      </w:r>
      <w:r w:rsidRPr="00D014D7">
        <w:rPr>
          <w:rFonts w:ascii="Helvetica" w:hAnsi="Helvetica" w:cs="Helvetica"/>
          <w:sz w:val="24"/>
          <w:szCs w:val="24"/>
        </w:rPr>
        <w:t>- A form which clay is compressed into, resulting in a repeatable shape or texture.  These are usually made of plaster. We used plastic bowls lined with cheesecloth as press molds.</w:t>
      </w:r>
    </w:p>
    <w:p w:rsidR="009F3306" w:rsidRPr="00D014D7" w:rsidRDefault="009F3306" w:rsidP="009F3306">
      <w:pPr>
        <w:pStyle w:val="ListParagraph"/>
        <w:numPr>
          <w:ilvl w:val="0"/>
          <w:numId w:val="6"/>
        </w:numPr>
        <w:spacing w:beforeLines="1" w:before="2" w:afterLines="1" w:after="2"/>
        <w:rPr>
          <w:rFonts w:ascii="Helvetica" w:hAnsi="Helvetica" w:cs="Helvetica"/>
          <w:sz w:val="24"/>
          <w:szCs w:val="24"/>
        </w:rPr>
      </w:pPr>
      <w:r w:rsidRPr="00D014D7">
        <w:rPr>
          <w:rFonts w:ascii="Helvetica" w:hAnsi="Helvetica" w:cs="Helvetica"/>
          <w:b/>
          <w:sz w:val="24"/>
          <w:szCs w:val="24"/>
          <w:u w:val="single"/>
        </w:rPr>
        <w:t>RAWWARE</w:t>
      </w:r>
      <w:r w:rsidRPr="00D014D7">
        <w:rPr>
          <w:rFonts w:ascii="Helvetica" w:hAnsi="Helvetica" w:cs="Helvetica"/>
          <w:sz w:val="24"/>
          <w:szCs w:val="24"/>
        </w:rPr>
        <w:t xml:space="preserve"> – Unfired clay.</w:t>
      </w:r>
    </w:p>
    <w:p w:rsidR="009F3306" w:rsidRPr="00D014D7" w:rsidRDefault="009F3306" w:rsidP="009F3306">
      <w:pPr>
        <w:pStyle w:val="ListParagraph"/>
        <w:numPr>
          <w:ilvl w:val="0"/>
          <w:numId w:val="6"/>
        </w:numPr>
        <w:spacing w:beforeLines="1" w:before="2" w:afterLines="1" w:after="2"/>
        <w:rPr>
          <w:rFonts w:ascii="Helvetica" w:hAnsi="Helvetica" w:cs="Helvetica"/>
          <w:sz w:val="24"/>
          <w:szCs w:val="24"/>
        </w:rPr>
      </w:pPr>
      <w:r w:rsidRPr="00D014D7">
        <w:rPr>
          <w:rFonts w:ascii="Helvetica" w:hAnsi="Helvetica" w:cs="Helvetica"/>
          <w:b/>
          <w:sz w:val="24"/>
          <w:szCs w:val="24"/>
          <w:u w:val="single"/>
        </w:rPr>
        <w:t xml:space="preserve">SCORING </w:t>
      </w:r>
      <w:r w:rsidRPr="00D014D7">
        <w:rPr>
          <w:rFonts w:ascii="Helvetica" w:hAnsi="Helvetica" w:cs="Helvetica"/>
          <w:sz w:val="24"/>
          <w:szCs w:val="24"/>
        </w:rPr>
        <w:t>– Roughing up of the surface of clay for joining.</w:t>
      </w:r>
    </w:p>
    <w:p w:rsidR="009F3306" w:rsidRPr="00D014D7" w:rsidRDefault="009F3306" w:rsidP="009F3306">
      <w:pPr>
        <w:pStyle w:val="ListParagraph"/>
        <w:numPr>
          <w:ilvl w:val="0"/>
          <w:numId w:val="6"/>
        </w:numPr>
        <w:spacing w:beforeLines="1" w:before="2" w:afterLines="1" w:after="2"/>
        <w:rPr>
          <w:rFonts w:ascii="Helvetica" w:hAnsi="Helvetica" w:cs="Helvetica"/>
          <w:sz w:val="24"/>
          <w:szCs w:val="24"/>
        </w:rPr>
      </w:pPr>
      <w:r w:rsidRPr="00D014D7">
        <w:rPr>
          <w:rFonts w:ascii="Helvetica" w:hAnsi="Helvetica" w:cs="Helvetica"/>
          <w:b/>
          <w:sz w:val="24"/>
          <w:szCs w:val="24"/>
          <w:u w:val="single"/>
        </w:rPr>
        <w:t>SLAB</w:t>
      </w:r>
      <w:r w:rsidRPr="00D014D7">
        <w:rPr>
          <w:rFonts w:ascii="Helvetica" w:hAnsi="Helvetica" w:cs="Helvetica"/>
          <w:sz w:val="24"/>
          <w:szCs w:val="24"/>
        </w:rPr>
        <w:t xml:space="preserve"> - Clay which has been made flat by rolling. </w:t>
      </w:r>
    </w:p>
    <w:p w:rsidR="009F3306" w:rsidRPr="00D014D7" w:rsidRDefault="009F3306" w:rsidP="009F3306">
      <w:pPr>
        <w:pStyle w:val="ListParagraph"/>
        <w:numPr>
          <w:ilvl w:val="0"/>
          <w:numId w:val="6"/>
        </w:numPr>
        <w:spacing w:beforeLines="1" w:before="2" w:afterLines="1" w:after="2"/>
        <w:rPr>
          <w:rFonts w:ascii="Helvetica" w:hAnsi="Helvetica" w:cs="Helvetica"/>
          <w:sz w:val="24"/>
          <w:szCs w:val="24"/>
        </w:rPr>
      </w:pPr>
      <w:r w:rsidRPr="00D014D7">
        <w:rPr>
          <w:rFonts w:ascii="Helvetica" w:hAnsi="Helvetica" w:cs="Helvetica"/>
          <w:b/>
          <w:sz w:val="24"/>
          <w:szCs w:val="24"/>
          <w:u w:val="single"/>
        </w:rPr>
        <w:t>SLAB CONSTRUCTION</w:t>
      </w:r>
      <w:r w:rsidRPr="00D014D7">
        <w:rPr>
          <w:rFonts w:ascii="Helvetica" w:hAnsi="Helvetica" w:cs="Helvetica"/>
          <w:b/>
          <w:sz w:val="24"/>
          <w:szCs w:val="24"/>
        </w:rPr>
        <w:t xml:space="preserve"> </w:t>
      </w:r>
      <w:r w:rsidRPr="00D014D7">
        <w:rPr>
          <w:rFonts w:ascii="Helvetica" w:hAnsi="Helvetica" w:cs="Helvetica"/>
          <w:sz w:val="24"/>
          <w:szCs w:val="24"/>
        </w:rPr>
        <w:t xml:space="preserve">-  </w:t>
      </w:r>
      <w:proofErr w:type="spellStart"/>
      <w:r w:rsidRPr="00D014D7">
        <w:rPr>
          <w:rFonts w:ascii="Helvetica" w:hAnsi="Helvetica" w:cs="Helvetica"/>
          <w:sz w:val="24"/>
          <w:szCs w:val="24"/>
        </w:rPr>
        <w:t>Handbuilding</w:t>
      </w:r>
      <w:proofErr w:type="spellEnd"/>
      <w:r w:rsidRPr="00D014D7">
        <w:rPr>
          <w:rFonts w:ascii="Helvetica" w:hAnsi="Helvetica" w:cs="Helvetica"/>
          <w:sz w:val="24"/>
          <w:szCs w:val="24"/>
        </w:rPr>
        <w:t xml:space="preserve"> technique in which flat pieces of clay are joined (clay is flattened and thinned with rolling pin or slab roller)</w:t>
      </w:r>
    </w:p>
    <w:p w:rsidR="009F3306" w:rsidRPr="00D014D7" w:rsidRDefault="009F3306" w:rsidP="009F3306">
      <w:pPr>
        <w:pStyle w:val="ListParagraph"/>
        <w:numPr>
          <w:ilvl w:val="0"/>
          <w:numId w:val="6"/>
        </w:numPr>
        <w:spacing w:beforeLines="1" w:before="2" w:afterLines="1" w:after="2"/>
        <w:rPr>
          <w:rFonts w:ascii="Helvetica" w:hAnsi="Helvetica" w:cs="Helvetica"/>
          <w:sz w:val="24"/>
          <w:szCs w:val="24"/>
        </w:rPr>
      </w:pPr>
      <w:r w:rsidRPr="00D014D7">
        <w:rPr>
          <w:rFonts w:ascii="Helvetica" w:hAnsi="Helvetica" w:cs="Helvetica"/>
          <w:b/>
          <w:sz w:val="24"/>
          <w:szCs w:val="24"/>
          <w:u w:val="single"/>
        </w:rPr>
        <w:t>SLIP</w:t>
      </w:r>
      <w:r w:rsidRPr="00D014D7">
        <w:rPr>
          <w:rFonts w:ascii="Helvetica" w:hAnsi="Helvetica" w:cs="Helvetica"/>
          <w:sz w:val="24"/>
          <w:szCs w:val="24"/>
        </w:rPr>
        <w:t xml:space="preserve"> – A liquid form of clay used as a glue or as decoration.</w:t>
      </w:r>
    </w:p>
    <w:p w:rsidR="009F3306" w:rsidRPr="00D014D7" w:rsidRDefault="009F3306" w:rsidP="009F3306">
      <w:pPr>
        <w:pStyle w:val="ListParagraph"/>
        <w:numPr>
          <w:ilvl w:val="0"/>
          <w:numId w:val="6"/>
        </w:numPr>
        <w:spacing w:beforeLines="1" w:before="2" w:afterLines="1" w:after="2"/>
        <w:rPr>
          <w:rFonts w:ascii="Helvetica" w:hAnsi="Helvetica" w:cs="Helvetica"/>
          <w:sz w:val="24"/>
          <w:szCs w:val="24"/>
        </w:rPr>
      </w:pPr>
      <w:r w:rsidRPr="00D014D7">
        <w:rPr>
          <w:rFonts w:ascii="Helvetica" w:hAnsi="Helvetica" w:cs="Helvetica"/>
          <w:b/>
          <w:sz w:val="24"/>
          <w:szCs w:val="24"/>
          <w:u w:val="single"/>
        </w:rPr>
        <w:t>SLUMP MOLD</w:t>
      </w:r>
      <w:r w:rsidRPr="00D014D7">
        <w:rPr>
          <w:rFonts w:ascii="Helvetica" w:hAnsi="Helvetica" w:cs="Helvetica"/>
          <w:sz w:val="24"/>
          <w:szCs w:val="24"/>
        </w:rPr>
        <w:t xml:space="preserve"> - A form which is used to support wet clay in the early stages of construction.  They are typically made of plaster.  </w:t>
      </w:r>
      <w:r w:rsidRPr="00D014D7">
        <w:rPr>
          <w:rFonts w:ascii="Helvetica" w:hAnsi="Helvetica" w:cs="Helvetica"/>
          <w:sz w:val="24"/>
          <w:szCs w:val="24"/>
        </w:rPr>
        <w:t>P</w:t>
      </w:r>
      <w:r w:rsidRPr="00D014D7">
        <w:rPr>
          <w:rFonts w:ascii="Helvetica" w:hAnsi="Helvetica" w:cs="Helvetica"/>
          <w:sz w:val="24"/>
          <w:szCs w:val="24"/>
        </w:rPr>
        <w:t>lastic bowls covered with plastic or newspaper</w:t>
      </w:r>
      <w:r w:rsidRPr="00D014D7">
        <w:rPr>
          <w:rFonts w:ascii="Helvetica" w:hAnsi="Helvetica" w:cs="Helvetica"/>
          <w:sz w:val="24"/>
          <w:szCs w:val="24"/>
        </w:rPr>
        <w:t xml:space="preserve"> can also be used</w:t>
      </w:r>
      <w:r w:rsidRPr="00D014D7">
        <w:rPr>
          <w:rFonts w:ascii="Helvetica" w:hAnsi="Helvetica" w:cs="Helvetica"/>
          <w:sz w:val="24"/>
          <w:szCs w:val="24"/>
        </w:rPr>
        <w:t>.</w:t>
      </w:r>
    </w:p>
    <w:p w:rsidR="009F3306" w:rsidRPr="00D014D7" w:rsidRDefault="009F3306" w:rsidP="009F3306">
      <w:pPr>
        <w:pStyle w:val="ListParagraph"/>
        <w:numPr>
          <w:ilvl w:val="0"/>
          <w:numId w:val="6"/>
        </w:numPr>
        <w:spacing w:beforeLines="1" w:before="2" w:afterLines="1" w:after="2"/>
        <w:rPr>
          <w:rFonts w:ascii="Helvetica" w:hAnsi="Helvetica" w:cs="Helvetica"/>
          <w:sz w:val="24"/>
          <w:szCs w:val="24"/>
        </w:rPr>
      </w:pPr>
      <w:r w:rsidRPr="00D014D7">
        <w:rPr>
          <w:rFonts w:ascii="Helvetica" w:hAnsi="Helvetica" w:cs="Helvetica"/>
          <w:b/>
          <w:sz w:val="24"/>
          <w:szCs w:val="24"/>
          <w:u w:val="single"/>
        </w:rPr>
        <w:t>STONEWARE</w:t>
      </w:r>
      <w:r w:rsidRPr="00D014D7">
        <w:rPr>
          <w:rFonts w:ascii="Helvetica" w:hAnsi="Helvetica" w:cs="Helvetica"/>
          <w:sz w:val="24"/>
          <w:szCs w:val="24"/>
        </w:rPr>
        <w:t xml:space="preserve"> – A type of clay which is usually brownish or grey in color.  It is good for </w:t>
      </w:r>
      <w:proofErr w:type="spellStart"/>
      <w:r w:rsidRPr="00D014D7">
        <w:rPr>
          <w:rFonts w:ascii="Helvetica" w:hAnsi="Helvetica" w:cs="Helvetica"/>
          <w:sz w:val="24"/>
          <w:szCs w:val="24"/>
        </w:rPr>
        <w:t>handbuilding</w:t>
      </w:r>
      <w:proofErr w:type="spellEnd"/>
      <w:r w:rsidRPr="00D014D7">
        <w:rPr>
          <w:rFonts w:ascii="Helvetica" w:hAnsi="Helvetica" w:cs="Helvetica"/>
          <w:sz w:val="24"/>
          <w:szCs w:val="24"/>
        </w:rPr>
        <w:t xml:space="preserve"> and throwing because of its high plasticity.  Our clay fires to cone 6.</w:t>
      </w:r>
    </w:p>
    <w:p w:rsidR="009F3306" w:rsidRPr="00D014D7" w:rsidRDefault="009F3306" w:rsidP="009F3306">
      <w:pPr>
        <w:pStyle w:val="ListParagraph"/>
        <w:numPr>
          <w:ilvl w:val="0"/>
          <w:numId w:val="6"/>
        </w:numPr>
        <w:spacing w:beforeLines="1" w:before="2" w:afterLines="1" w:after="2"/>
        <w:rPr>
          <w:rFonts w:ascii="Helvetica" w:hAnsi="Helvetica" w:cs="Helvetica"/>
          <w:sz w:val="24"/>
          <w:szCs w:val="24"/>
        </w:rPr>
      </w:pPr>
      <w:r w:rsidRPr="00D014D7">
        <w:rPr>
          <w:rFonts w:ascii="Helvetica" w:hAnsi="Helvetica" w:cs="Helvetica"/>
          <w:b/>
          <w:sz w:val="24"/>
          <w:szCs w:val="24"/>
          <w:u w:val="single"/>
        </w:rPr>
        <w:t>THROWING</w:t>
      </w:r>
      <w:r w:rsidRPr="00D014D7">
        <w:rPr>
          <w:rFonts w:ascii="Helvetica" w:hAnsi="Helvetica" w:cs="Helvetica"/>
          <w:sz w:val="24"/>
          <w:szCs w:val="24"/>
        </w:rPr>
        <w:t xml:space="preserve"> – Forming clay on a </w:t>
      </w:r>
      <w:r w:rsidRPr="00D014D7">
        <w:rPr>
          <w:rFonts w:ascii="Helvetica" w:hAnsi="Helvetica" w:cs="Helvetica"/>
          <w:sz w:val="24"/>
          <w:szCs w:val="24"/>
        </w:rPr>
        <w:t>potter’s</w:t>
      </w:r>
      <w:r w:rsidRPr="00D014D7">
        <w:rPr>
          <w:rFonts w:ascii="Helvetica" w:hAnsi="Helvetica" w:cs="Helvetica"/>
          <w:sz w:val="24"/>
          <w:szCs w:val="24"/>
        </w:rPr>
        <w:t xml:space="preserve"> wheel.</w:t>
      </w:r>
    </w:p>
    <w:p w:rsidR="009F3306" w:rsidRPr="00D014D7" w:rsidRDefault="009F3306" w:rsidP="009F3306">
      <w:pPr>
        <w:pStyle w:val="ListParagraph"/>
        <w:numPr>
          <w:ilvl w:val="0"/>
          <w:numId w:val="6"/>
        </w:numPr>
        <w:spacing w:beforeLines="1" w:before="2" w:afterLines="1" w:after="2"/>
        <w:rPr>
          <w:rFonts w:ascii="Helvetica" w:hAnsi="Helvetica" w:cs="Helvetica"/>
          <w:sz w:val="24"/>
          <w:szCs w:val="24"/>
        </w:rPr>
      </w:pPr>
      <w:r w:rsidRPr="00D014D7">
        <w:rPr>
          <w:rFonts w:ascii="Helvetica" w:hAnsi="Helvetica" w:cs="Helvetica"/>
          <w:b/>
          <w:sz w:val="24"/>
          <w:szCs w:val="24"/>
          <w:u w:val="single"/>
        </w:rPr>
        <w:t>UNDERGLAZE</w:t>
      </w:r>
      <w:r w:rsidRPr="00D014D7">
        <w:rPr>
          <w:rFonts w:ascii="Helvetica" w:hAnsi="Helvetica" w:cs="Helvetica"/>
          <w:sz w:val="24"/>
          <w:szCs w:val="24"/>
        </w:rPr>
        <w:t xml:space="preserve"> - Colored decoration applied to </w:t>
      </w:r>
      <w:proofErr w:type="spellStart"/>
      <w:r w:rsidRPr="00D014D7">
        <w:rPr>
          <w:rFonts w:ascii="Helvetica" w:hAnsi="Helvetica" w:cs="Helvetica"/>
          <w:sz w:val="24"/>
          <w:szCs w:val="24"/>
        </w:rPr>
        <w:t>bisqued</w:t>
      </w:r>
      <w:proofErr w:type="spellEnd"/>
      <w:r w:rsidRPr="00D014D7">
        <w:rPr>
          <w:rFonts w:ascii="Helvetica" w:hAnsi="Helvetica" w:cs="Helvetica"/>
          <w:sz w:val="24"/>
          <w:szCs w:val="24"/>
        </w:rPr>
        <w:t xml:space="preserve"> clay, then coated with a clear glaze. Typically made of clay slip and raw pigment.</w:t>
      </w:r>
    </w:p>
    <w:p w:rsidR="009F3306" w:rsidRPr="00D014D7" w:rsidRDefault="009F3306" w:rsidP="009F3306">
      <w:pPr>
        <w:pStyle w:val="ListParagraph"/>
        <w:numPr>
          <w:ilvl w:val="0"/>
          <w:numId w:val="6"/>
        </w:numPr>
        <w:spacing w:beforeLines="1" w:before="2" w:afterLines="1" w:after="2"/>
        <w:rPr>
          <w:rFonts w:ascii="Helvetica" w:hAnsi="Helvetica" w:cs="Helvetica"/>
          <w:sz w:val="24"/>
          <w:szCs w:val="24"/>
        </w:rPr>
      </w:pPr>
      <w:r w:rsidRPr="00D014D7">
        <w:rPr>
          <w:rFonts w:ascii="Helvetica" w:hAnsi="Helvetica" w:cs="Helvetica"/>
          <w:b/>
          <w:sz w:val="24"/>
          <w:szCs w:val="24"/>
          <w:u w:val="single"/>
        </w:rPr>
        <w:t>WEDGING</w:t>
      </w:r>
      <w:r w:rsidRPr="00D014D7">
        <w:rPr>
          <w:rFonts w:ascii="Helvetica" w:hAnsi="Helvetica" w:cs="Helvetica"/>
          <w:sz w:val="24"/>
          <w:szCs w:val="24"/>
        </w:rPr>
        <w:t xml:space="preserve"> - Method of kneading clay to make it homogenous; ridding the clay of all air pockets.</w:t>
      </w:r>
    </w:p>
    <w:p w:rsidR="009F3306" w:rsidRPr="00D014D7" w:rsidRDefault="009F3306" w:rsidP="009F3306">
      <w:pPr>
        <w:pStyle w:val="ListParagraph"/>
        <w:spacing w:beforeLines="1" w:before="2" w:afterLines="1" w:after="2"/>
        <w:rPr>
          <w:rFonts w:ascii="Helvetica" w:hAnsi="Helvetica" w:cs="Helvetica"/>
          <w:sz w:val="24"/>
          <w:szCs w:val="24"/>
        </w:rPr>
      </w:pPr>
    </w:p>
    <w:p w:rsidR="009F3306" w:rsidRPr="00D014D7" w:rsidRDefault="009F3306" w:rsidP="009F3306">
      <w:pPr>
        <w:spacing w:beforeLines="1" w:before="2" w:afterLines="1" w:after="2"/>
        <w:rPr>
          <w:rFonts w:ascii="Helvetica" w:hAnsi="Helvetica" w:cs="Helvetica"/>
          <w:sz w:val="24"/>
          <w:szCs w:val="24"/>
        </w:rPr>
      </w:pPr>
      <w:r w:rsidRPr="00D014D7">
        <w:rPr>
          <w:rFonts w:ascii="Helvetica" w:hAnsi="Helvetica" w:cs="Helvetica"/>
          <w:b/>
          <w:sz w:val="28"/>
          <w:szCs w:val="28"/>
        </w:rPr>
        <w:t>You</w:t>
      </w:r>
      <w:r w:rsidRPr="00D014D7">
        <w:rPr>
          <w:rFonts w:ascii="Helvetica" w:hAnsi="Helvetica" w:cs="Helvetica"/>
          <w:b/>
          <w:sz w:val="28"/>
          <w:szCs w:val="28"/>
        </w:rPr>
        <w:t xml:space="preserve"> should also be familiar with the following</w:t>
      </w:r>
      <w:r w:rsidRPr="00D014D7">
        <w:rPr>
          <w:rFonts w:ascii="Helvetica" w:hAnsi="Helvetica" w:cs="Helvetica"/>
          <w:b/>
          <w:sz w:val="28"/>
          <w:szCs w:val="28"/>
        </w:rPr>
        <w:t>….</w:t>
      </w:r>
      <w:r w:rsidRPr="00D014D7">
        <w:rPr>
          <w:rFonts w:ascii="Helvetica" w:hAnsi="Helvetica" w:cs="Helvetica"/>
          <w:b/>
          <w:sz w:val="28"/>
          <w:szCs w:val="28"/>
        </w:rPr>
        <w:t xml:space="preserve"> </w:t>
      </w:r>
    </w:p>
    <w:p w:rsidR="009F3306" w:rsidRPr="00D014D7" w:rsidRDefault="009F3306" w:rsidP="009F3306">
      <w:pPr>
        <w:pStyle w:val="ListParagraph"/>
        <w:spacing w:beforeLines="1" w:before="2" w:afterLines="1" w:after="2"/>
        <w:rPr>
          <w:rFonts w:ascii="Helvetica" w:hAnsi="Helvetica" w:cs="Helvetica"/>
          <w:sz w:val="24"/>
          <w:szCs w:val="24"/>
        </w:rPr>
      </w:pPr>
    </w:p>
    <w:p w:rsidR="009F3306" w:rsidRPr="00D014D7" w:rsidRDefault="009F3306" w:rsidP="009F3306">
      <w:pPr>
        <w:spacing w:beforeLines="1" w:before="2" w:afterLines="1" w:after="2"/>
        <w:rPr>
          <w:rFonts w:ascii="Helvetica" w:hAnsi="Helvetica" w:cs="Helvetica"/>
          <w:sz w:val="24"/>
          <w:szCs w:val="24"/>
        </w:rPr>
      </w:pPr>
      <w:r w:rsidRPr="00D014D7">
        <w:rPr>
          <w:rFonts w:ascii="Helvetica" w:hAnsi="Helvetica" w:cs="Helvetica"/>
          <w:b/>
          <w:sz w:val="24"/>
          <w:szCs w:val="24"/>
          <w:u w:val="single"/>
        </w:rPr>
        <w:t>CLAY TOOLS:</w:t>
      </w:r>
      <w:r w:rsidRPr="00D014D7">
        <w:rPr>
          <w:rFonts w:ascii="Helvetica" w:hAnsi="Helvetica" w:cs="Helvetica"/>
          <w:sz w:val="24"/>
          <w:szCs w:val="24"/>
        </w:rPr>
        <w:t xml:space="preserve"> </w:t>
      </w:r>
      <w:r w:rsidRPr="00D014D7">
        <w:rPr>
          <w:rFonts w:ascii="Helvetica" w:hAnsi="Helvetica" w:cs="Helvetica"/>
          <w:sz w:val="24"/>
          <w:szCs w:val="24"/>
        </w:rPr>
        <w:t xml:space="preserve">fettling knife, rib (metal and wood), large and small </w:t>
      </w:r>
      <w:r w:rsidRPr="00D014D7">
        <w:rPr>
          <w:rFonts w:ascii="Helvetica" w:hAnsi="Helvetica" w:cs="Helvetica"/>
        </w:rPr>
        <w:t>loop</w:t>
      </w:r>
      <w:r w:rsidRPr="00D014D7">
        <w:rPr>
          <w:rFonts w:ascii="Helvetica" w:hAnsi="Helvetica" w:cs="Helvetica"/>
          <w:sz w:val="24"/>
          <w:szCs w:val="24"/>
        </w:rPr>
        <w:t>, needle, wire, wooden modeling tool.</w:t>
      </w:r>
    </w:p>
    <w:p w:rsidR="009F3306" w:rsidRPr="00D014D7" w:rsidRDefault="009F3306" w:rsidP="009F3306">
      <w:pPr>
        <w:pStyle w:val="ListParagraph"/>
        <w:spacing w:beforeLines="1" w:before="2" w:afterLines="1" w:after="2"/>
        <w:rPr>
          <w:rFonts w:ascii="Helvetica" w:hAnsi="Helvetica" w:cs="Helvetica"/>
          <w:sz w:val="24"/>
          <w:szCs w:val="24"/>
        </w:rPr>
      </w:pPr>
    </w:p>
    <w:p w:rsidR="00A71D02" w:rsidRPr="00D014D7" w:rsidRDefault="00A71D02" w:rsidP="009F3306">
      <w:pPr>
        <w:spacing w:beforeLines="1" w:before="2" w:afterLines="1" w:after="2"/>
        <w:rPr>
          <w:rFonts w:ascii="Helvetica" w:hAnsi="Helvetica" w:cs="Helvetica"/>
          <w:b/>
          <w:sz w:val="24"/>
          <w:szCs w:val="24"/>
          <w:u w:val="single"/>
        </w:rPr>
      </w:pPr>
    </w:p>
    <w:p w:rsidR="00A71D02" w:rsidRPr="00D014D7" w:rsidRDefault="00A71D02" w:rsidP="009F3306">
      <w:pPr>
        <w:spacing w:beforeLines="1" w:before="2" w:afterLines="1" w:after="2"/>
        <w:rPr>
          <w:rFonts w:ascii="Helvetica" w:hAnsi="Helvetica" w:cs="Helvetica"/>
          <w:b/>
          <w:sz w:val="24"/>
          <w:szCs w:val="24"/>
          <w:u w:val="single"/>
        </w:rPr>
      </w:pPr>
    </w:p>
    <w:p w:rsidR="00A71D02" w:rsidRPr="00D014D7" w:rsidRDefault="00A71D02" w:rsidP="009F3306">
      <w:pPr>
        <w:spacing w:beforeLines="1" w:before="2" w:afterLines="1" w:after="2"/>
        <w:rPr>
          <w:rFonts w:ascii="Helvetica" w:hAnsi="Helvetica" w:cs="Helvetica"/>
          <w:b/>
          <w:sz w:val="24"/>
          <w:szCs w:val="24"/>
          <w:u w:val="single"/>
        </w:rPr>
      </w:pPr>
    </w:p>
    <w:p w:rsidR="009F3306" w:rsidRPr="00D014D7" w:rsidRDefault="009966D5" w:rsidP="009F3306">
      <w:pPr>
        <w:spacing w:beforeLines="1" w:before="2" w:afterLines="1" w:after="2"/>
        <w:rPr>
          <w:rFonts w:ascii="Helvetica" w:hAnsi="Helvetica" w:cs="Helvetica"/>
          <w:b/>
          <w:sz w:val="24"/>
          <w:szCs w:val="24"/>
          <w:u w:val="single"/>
        </w:rPr>
      </w:pPr>
      <w:r w:rsidRPr="00D014D7">
        <w:rPr>
          <w:rFonts w:ascii="Helvetica" w:hAnsi="Helvetica" w:cs="Helvetica"/>
          <w:b/>
          <w:sz w:val="24"/>
          <w:szCs w:val="24"/>
          <w:u w:val="single"/>
        </w:rPr>
        <w:t xml:space="preserve">10 </w:t>
      </w:r>
      <w:r w:rsidR="009F3306" w:rsidRPr="00D014D7">
        <w:rPr>
          <w:rFonts w:ascii="Helvetica" w:hAnsi="Helvetica" w:cs="Helvetica"/>
          <w:b/>
          <w:sz w:val="24"/>
          <w:szCs w:val="24"/>
          <w:u w:val="single"/>
        </w:rPr>
        <w:t>GOLDEN RULES OF CERAMICS:</w:t>
      </w:r>
    </w:p>
    <w:p w:rsidR="009F3306" w:rsidRPr="00D014D7" w:rsidRDefault="009F3306" w:rsidP="009F3306">
      <w:pPr>
        <w:pStyle w:val="ListParagraph"/>
        <w:spacing w:beforeLines="1" w:before="2" w:afterLines="1" w:after="2"/>
        <w:rPr>
          <w:rFonts w:ascii="Helvetica" w:hAnsi="Helvetica" w:cs="Helvetica"/>
          <w:sz w:val="24"/>
          <w:szCs w:val="24"/>
        </w:rPr>
      </w:pPr>
    </w:p>
    <w:tbl>
      <w:tblPr>
        <w:tblW w:w="0" w:type="auto"/>
        <w:tblInd w:w="108" w:type="dxa"/>
        <w:tblCellMar>
          <w:left w:w="0" w:type="dxa"/>
          <w:right w:w="0" w:type="dxa"/>
        </w:tblCellMar>
        <w:tblLook w:val="0000" w:firstRow="0" w:lastRow="0" w:firstColumn="0" w:lastColumn="0" w:noHBand="0" w:noVBand="0"/>
      </w:tblPr>
      <w:tblGrid>
        <w:gridCol w:w="9216"/>
      </w:tblGrid>
      <w:tr w:rsidR="009F3306" w:rsidRPr="00D014D7" w:rsidTr="00E87C76">
        <w:tc>
          <w:tcPr>
            <w:tcW w:w="9216" w:type="dxa"/>
            <w:tcMar>
              <w:top w:w="0" w:type="dxa"/>
              <w:left w:w="108" w:type="dxa"/>
              <w:bottom w:w="0" w:type="dxa"/>
              <w:right w:w="108" w:type="dxa"/>
            </w:tcMar>
          </w:tcPr>
          <w:p w:rsidR="009F3306" w:rsidRPr="00D014D7" w:rsidRDefault="009F3306" w:rsidP="00E87C76">
            <w:pPr>
              <w:spacing w:after="0"/>
              <w:rPr>
                <w:rFonts w:ascii="Helvetica" w:hAnsi="Helvetica" w:cs="Helvetica"/>
                <w:sz w:val="24"/>
                <w:szCs w:val="24"/>
              </w:rPr>
            </w:pPr>
            <w:r w:rsidRPr="00D014D7">
              <w:rPr>
                <w:rFonts w:ascii="Helvetica" w:hAnsi="Helvetica" w:cs="Helvetica"/>
                <w:sz w:val="24"/>
                <w:szCs w:val="24"/>
              </w:rPr>
              <w:br w:type="page"/>
            </w:r>
            <w:r w:rsidRPr="00D014D7">
              <w:rPr>
                <w:rFonts w:ascii="Helvetica" w:hAnsi="Helvetica" w:cs="Helvetica"/>
                <w:sz w:val="24"/>
                <w:szCs w:val="24"/>
              </w:rPr>
              <w:t> </w:t>
            </w:r>
          </w:p>
          <w:p w:rsidR="009F3306" w:rsidRPr="00D014D7" w:rsidRDefault="009F3306" w:rsidP="00E87C76">
            <w:pPr>
              <w:spacing w:beforeLines="1" w:before="2" w:afterLines="1" w:after="2"/>
              <w:ind w:left="360"/>
              <w:rPr>
                <w:rFonts w:ascii="Helvetica" w:hAnsi="Helvetica" w:cs="Helvetica"/>
                <w:sz w:val="24"/>
                <w:szCs w:val="24"/>
              </w:rPr>
            </w:pPr>
            <w:r w:rsidRPr="00D014D7">
              <w:rPr>
                <w:rFonts w:ascii="Helvetica" w:hAnsi="Helvetica" w:cs="Helvetica"/>
                <w:sz w:val="24"/>
                <w:szCs w:val="24"/>
              </w:rPr>
              <w:t>Clay must be thoroughly covered up with a plastic bag to keep it from drying out.  This applies to works in progress and moist clay.</w:t>
            </w:r>
          </w:p>
          <w:p w:rsidR="009F3306" w:rsidRPr="00D014D7" w:rsidRDefault="009F3306" w:rsidP="00E87C76">
            <w:pPr>
              <w:spacing w:beforeLines="1" w:before="2" w:afterLines="1" w:after="2"/>
              <w:rPr>
                <w:rFonts w:ascii="Helvetica" w:hAnsi="Helvetica" w:cs="Helvetica"/>
                <w:sz w:val="24"/>
                <w:szCs w:val="24"/>
              </w:rPr>
            </w:pPr>
            <w:r w:rsidRPr="00D014D7">
              <w:rPr>
                <w:rFonts w:ascii="Helvetica" w:hAnsi="Helvetica" w:cs="Helvetica"/>
                <w:sz w:val="24"/>
                <w:szCs w:val="24"/>
              </w:rPr>
              <w:t> </w:t>
            </w:r>
          </w:p>
          <w:p w:rsidR="009F3306" w:rsidRPr="00D014D7" w:rsidRDefault="009F3306" w:rsidP="00E87C76">
            <w:pPr>
              <w:spacing w:beforeLines="1" w:before="2" w:afterLines="1" w:after="2"/>
              <w:ind w:left="360"/>
              <w:rPr>
                <w:rFonts w:ascii="Helvetica" w:hAnsi="Helvetica" w:cs="Helvetica"/>
                <w:sz w:val="24"/>
                <w:szCs w:val="24"/>
              </w:rPr>
            </w:pPr>
            <w:r w:rsidRPr="00D014D7">
              <w:rPr>
                <w:rFonts w:ascii="Helvetica" w:hAnsi="Helvetica" w:cs="Helvetica"/>
                <w:sz w:val="24"/>
                <w:szCs w:val="24"/>
              </w:rPr>
              <w:t>Clay dust can be harmful if you are exposed to it for long per</w:t>
            </w:r>
            <w:r w:rsidRPr="00D014D7">
              <w:rPr>
                <w:rFonts w:ascii="Helvetica" w:hAnsi="Helvetica" w:cs="Helvetica"/>
                <w:sz w:val="24"/>
                <w:szCs w:val="24"/>
              </w:rPr>
              <w:t xml:space="preserve">iods of time, so keep your area </w:t>
            </w:r>
            <w:r w:rsidRPr="00D014D7">
              <w:rPr>
                <w:rFonts w:ascii="Helvetica" w:hAnsi="Helvetica" w:cs="Helvetica"/>
                <w:sz w:val="24"/>
                <w:szCs w:val="24"/>
              </w:rPr>
              <w:t>clean, clay scraps off the floor and clean with water and a sponge.</w:t>
            </w:r>
          </w:p>
          <w:p w:rsidR="009F3306" w:rsidRPr="00D014D7" w:rsidRDefault="009F3306" w:rsidP="00E87C76">
            <w:pPr>
              <w:spacing w:beforeLines="1" w:before="2" w:afterLines="1" w:after="2"/>
              <w:rPr>
                <w:rFonts w:ascii="Helvetica" w:hAnsi="Helvetica" w:cs="Helvetica"/>
                <w:sz w:val="24"/>
                <w:szCs w:val="24"/>
              </w:rPr>
            </w:pPr>
            <w:r w:rsidRPr="00D014D7">
              <w:rPr>
                <w:rFonts w:ascii="Helvetica" w:hAnsi="Helvetica" w:cs="Helvetica"/>
                <w:sz w:val="24"/>
                <w:szCs w:val="24"/>
              </w:rPr>
              <w:t> </w:t>
            </w:r>
          </w:p>
          <w:p w:rsidR="009F3306" w:rsidRPr="00D014D7" w:rsidRDefault="009F3306" w:rsidP="00E87C76">
            <w:pPr>
              <w:spacing w:beforeLines="1" w:before="2" w:afterLines="1" w:after="2"/>
              <w:ind w:left="720" w:hanging="360"/>
              <w:rPr>
                <w:rFonts w:ascii="Helvetica" w:hAnsi="Helvetica" w:cs="Helvetica"/>
                <w:sz w:val="24"/>
                <w:szCs w:val="24"/>
              </w:rPr>
            </w:pPr>
            <w:r w:rsidRPr="00D014D7">
              <w:rPr>
                <w:rFonts w:ascii="Helvetica" w:hAnsi="Helvetica" w:cs="Helvetica"/>
                <w:sz w:val="24"/>
                <w:szCs w:val="24"/>
              </w:rPr>
              <w:t xml:space="preserve">Clay can be no thicker </w:t>
            </w:r>
            <w:r w:rsidR="009966D5" w:rsidRPr="00D014D7">
              <w:rPr>
                <w:rFonts w:ascii="Helvetica" w:hAnsi="Helvetica" w:cs="Helvetica"/>
                <w:sz w:val="24"/>
                <w:szCs w:val="24"/>
              </w:rPr>
              <w:t>than</w:t>
            </w:r>
            <w:r w:rsidRPr="00D014D7">
              <w:rPr>
                <w:rFonts w:ascii="Helvetica" w:hAnsi="Helvetica" w:cs="Helvetica"/>
                <w:sz w:val="24"/>
                <w:szCs w:val="24"/>
              </w:rPr>
              <w:t xml:space="preserve"> your thumb.</w:t>
            </w:r>
          </w:p>
          <w:p w:rsidR="009F3306" w:rsidRPr="00D014D7" w:rsidRDefault="009F3306" w:rsidP="00E87C76">
            <w:pPr>
              <w:spacing w:beforeLines="1" w:before="2" w:afterLines="1" w:after="2"/>
              <w:rPr>
                <w:rFonts w:ascii="Helvetica" w:hAnsi="Helvetica" w:cs="Helvetica"/>
                <w:sz w:val="24"/>
                <w:szCs w:val="24"/>
              </w:rPr>
            </w:pPr>
            <w:r w:rsidRPr="00D014D7">
              <w:rPr>
                <w:rFonts w:ascii="Helvetica" w:hAnsi="Helvetica" w:cs="Helvetica"/>
                <w:sz w:val="24"/>
                <w:szCs w:val="24"/>
              </w:rPr>
              <w:t> </w:t>
            </w:r>
          </w:p>
          <w:p w:rsidR="009F3306" w:rsidRPr="00D014D7" w:rsidRDefault="009F3306" w:rsidP="00E87C76">
            <w:pPr>
              <w:spacing w:beforeLines="1" w:before="2" w:afterLines="1" w:after="2"/>
              <w:ind w:left="360"/>
              <w:rPr>
                <w:rFonts w:ascii="Helvetica" w:hAnsi="Helvetica" w:cs="Helvetica"/>
                <w:sz w:val="24"/>
                <w:szCs w:val="24"/>
              </w:rPr>
            </w:pPr>
            <w:r w:rsidRPr="00D014D7">
              <w:rPr>
                <w:rFonts w:ascii="Helvetica" w:hAnsi="Helvetica" w:cs="Helvetica"/>
                <w:sz w:val="24"/>
                <w:szCs w:val="24"/>
              </w:rPr>
              <w:t>In order for clay to stick together it MUST be scored and sli</w:t>
            </w:r>
            <w:r w:rsidRPr="00D014D7">
              <w:rPr>
                <w:rFonts w:ascii="Helvetica" w:hAnsi="Helvetica" w:cs="Helvetica"/>
                <w:sz w:val="24"/>
                <w:szCs w:val="24"/>
              </w:rPr>
              <w:t xml:space="preserve">pped together while the clay is </w:t>
            </w:r>
            <w:r w:rsidRPr="00D014D7">
              <w:rPr>
                <w:rFonts w:ascii="Helvetica" w:hAnsi="Helvetica" w:cs="Helvetica"/>
                <w:sz w:val="24"/>
                <w:szCs w:val="24"/>
              </w:rPr>
              <w:t>moist or leather hard.</w:t>
            </w:r>
          </w:p>
          <w:p w:rsidR="009F3306" w:rsidRPr="00D014D7" w:rsidRDefault="009F3306" w:rsidP="00E87C76">
            <w:pPr>
              <w:spacing w:beforeLines="1" w:before="2" w:afterLines="1" w:after="2"/>
              <w:rPr>
                <w:rFonts w:ascii="Helvetica" w:hAnsi="Helvetica" w:cs="Helvetica"/>
                <w:sz w:val="24"/>
                <w:szCs w:val="24"/>
              </w:rPr>
            </w:pPr>
            <w:r w:rsidRPr="00D014D7">
              <w:rPr>
                <w:rFonts w:ascii="Helvetica" w:hAnsi="Helvetica" w:cs="Helvetica"/>
                <w:sz w:val="24"/>
                <w:szCs w:val="24"/>
              </w:rPr>
              <w:t> </w:t>
            </w:r>
          </w:p>
          <w:p w:rsidR="009F3306" w:rsidRPr="00D014D7" w:rsidRDefault="009F3306" w:rsidP="00E87C76">
            <w:pPr>
              <w:spacing w:beforeLines="1" w:before="2" w:afterLines="1" w:after="2"/>
              <w:ind w:left="360"/>
              <w:rPr>
                <w:rFonts w:ascii="Helvetica" w:hAnsi="Helvetica" w:cs="Helvetica"/>
                <w:sz w:val="24"/>
                <w:szCs w:val="24"/>
              </w:rPr>
            </w:pPr>
            <w:r w:rsidRPr="00D014D7">
              <w:rPr>
                <w:rFonts w:ascii="Helvetica" w:hAnsi="Helvetica" w:cs="Helvetica"/>
                <w:sz w:val="24"/>
                <w:szCs w:val="24"/>
              </w:rPr>
              <w:t>Wedge clay to remove air bubbles, achieve uniform consistency, and to line up the particles of clay.</w:t>
            </w:r>
          </w:p>
          <w:p w:rsidR="009F3306" w:rsidRPr="00D014D7" w:rsidRDefault="009F3306" w:rsidP="00E87C76">
            <w:pPr>
              <w:spacing w:beforeLines="1" w:before="2" w:afterLines="1" w:after="2"/>
              <w:rPr>
                <w:rFonts w:ascii="Helvetica" w:hAnsi="Helvetica" w:cs="Helvetica"/>
                <w:sz w:val="24"/>
                <w:szCs w:val="24"/>
              </w:rPr>
            </w:pPr>
            <w:r w:rsidRPr="00D014D7">
              <w:rPr>
                <w:rFonts w:ascii="Helvetica" w:hAnsi="Helvetica" w:cs="Helvetica"/>
                <w:sz w:val="24"/>
                <w:szCs w:val="24"/>
              </w:rPr>
              <w:t> </w:t>
            </w:r>
          </w:p>
          <w:p w:rsidR="009F3306" w:rsidRPr="00D014D7" w:rsidRDefault="009F3306" w:rsidP="00E87C76">
            <w:pPr>
              <w:spacing w:beforeLines="1" w:before="2" w:afterLines="1" w:after="2"/>
              <w:ind w:left="360"/>
              <w:rPr>
                <w:rFonts w:ascii="Helvetica" w:hAnsi="Helvetica" w:cs="Helvetica"/>
                <w:sz w:val="24"/>
                <w:szCs w:val="24"/>
              </w:rPr>
            </w:pPr>
            <w:r w:rsidRPr="00D014D7">
              <w:rPr>
                <w:rFonts w:ascii="Helvetica" w:hAnsi="Helvetica" w:cs="Helvetica"/>
                <w:sz w:val="24"/>
                <w:szCs w:val="24"/>
              </w:rPr>
              <w:t>Trapped air can cause clay to explode.  So hollow out sculptural forms and put needle holes from the bottom so air can escape.</w:t>
            </w:r>
          </w:p>
          <w:p w:rsidR="009F3306" w:rsidRPr="00D014D7" w:rsidRDefault="009F3306" w:rsidP="00E87C76">
            <w:pPr>
              <w:spacing w:beforeLines="1" w:before="2" w:afterLines="1" w:after="2"/>
              <w:rPr>
                <w:rFonts w:ascii="Helvetica" w:hAnsi="Helvetica" w:cs="Helvetica"/>
                <w:sz w:val="24"/>
                <w:szCs w:val="24"/>
              </w:rPr>
            </w:pPr>
            <w:r w:rsidRPr="00D014D7">
              <w:rPr>
                <w:rFonts w:ascii="Helvetica" w:hAnsi="Helvetica" w:cs="Helvetica"/>
                <w:sz w:val="24"/>
                <w:szCs w:val="24"/>
              </w:rPr>
              <w:t> </w:t>
            </w:r>
          </w:p>
          <w:p w:rsidR="009F3306" w:rsidRPr="00D014D7" w:rsidRDefault="009F3306" w:rsidP="00E87C76">
            <w:pPr>
              <w:spacing w:beforeLines="1" w:before="2" w:afterLines="1" w:after="2"/>
              <w:ind w:left="720" w:hanging="360"/>
              <w:rPr>
                <w:rFonts w:ascii="Helvetica" w:hAnsi="Helvetica" w:cs="Helvetica"/>
                <w:sz w:val="24"/>
                <w:szCs w:val="24"/>
              </w:rPr>
            </w:pPr>
            <w:r w:rsidRPr="00D014D7">
              <w:rPr>
                <w:rFonts w:ascii="Helvetica" w:hAnsi="Helvetica" w:cs="Helvetica"/>
                <w:sz w:val="24"/>
                <w:szCs w:val="24"/>
              </w:rPr>
              <w:t xml:space="preserve">Don't glaze the bottom of a piece.  </w:t>
            </w:r>
          </w:p>
          <w:p w:rsidR="009F3306" w:rsidRPr="00D014D7" w:rsidRDefault="009F3306" w:rsidP="00E87C76">
            <w:pPr>
              <w:spacing w:beforeLines="1" w:before="2" w:afterLines="1" w:after="2"/>
              <w:rPr>
                <w:rFonts w:ascii="Helvetica" w:hAnsi="Helvetica" w:cs="Helvetica"/>
                <w:sz w:val="24"/>
                <w:szCs w:val="24"/>
              </w:rPr>
            </w:pPr>
            <w:r w:rsidRPr="00D014D7">
              <w:rPr>
                <w:rFonts w:ascii="Helvetica" w:hAnsi="Helvetica" w:cs="Helvetica"/>
                <w:sz w:val="24"/>
                <w:szCs w:val="24"/>
              </w:rPr>
              <w:t> </w:t>
            </w:r>
          </w:p>
          <w:p w:rsidR="009F3306" w:rsidRPr="00D014D7" w:rsidRDefault="009F3306" w:rsidP="00E87C76">
            <w:pPr>
              <w:spacing w:beforeLines="1" w:before="2" w:afterLines="1" w:after="2"/>
              <w:ind w:left="720" w:hanging="360"/>
              <w:rPr>
                <w:rFonts w:ascii="Helvetica" w:hAnsi="Helvetica" w:cs="Helvetica"/>
                <w:sz w:val="24"/>
                <w:szCs w:val="24"/>
              </w:rPr>
            </w:pPr>
            <w:r w:rsidRPr="00D014D7">
              <w:rPr>
                <w:rFonts w:ascii="Helvetica" w:hAnsi="Helvetica" w:cs="Helvetica"/>
                <w:sz w:val="24"/>
                <w:szCs w:val="24"/>
              </w:rPr>
              <w:t>Always wash the piece before glazing.</w:t>
            </w:r>
          </w:p>
          <w:p w:rsidR="009F3306" w:rsidRPr="00D014D7" w:rsidRDefault="009F3306" w:rsidP="00E87C76">
            <w:pPr>
              <w:spacing w:beforeLines="1" w:before="2" w:afterLines="1" w:after="2"/>
              <w:rPr>
                <w:rFonts w:ascii="Helvetica" w:hAnsi="Helvetica" w:cs="Helvetica"/>
                <w:sz w:val="24"/>
                <w:szCs w:val="24"/>
              </w:rPr>
            </w:pPr>
            <w:r w:rsidRPr="00D014D7">
              <w:rPr>
                <w:rFonts w:ascii="Helvetica" w:hAnsi="Helvetica" w:cs="Helvetica"/>
                <w:sz w:val="24"/>
                <w:szCs w:val="24"/>
              </w:rPr>
              <w:t> </w:t>
            </w:r>
          </w:p>
          <w:p w:rsidR="009F3306" w:rsidRPr="00D014D7" w:rsidRDefault="009F3306" w:rsidP="00E87C76">
            <w:pPr>
              <w:spacing w:beforeLines="1" w:before="2" w:afterLines="1" w:after="2"/>
              <w:ind w:left="360"/>
              <w:rPr>
                <w:rFonts w:ascii="Helvetica" w:hAnsi="Helvetica" w:cs="Helvetica"/>
                <w:sz w:val="24"/>
                <w:szCs w:val="24"/>
              </w:rPr>
            </w:pPr>
            <w:r w:rsidRPr="00D014D7">
              <w:rPr>
                <w:rFonts w:ascii="Helvetica" w:hAnsi="Helvetica" w:cs="Helvetica"/>
                <w:sz w:val="24"/>
                <w:szCs w:val="24"/>
              </w:rPr>
              <w:t>Always handle your project with two hands at all times.  In other words BE CAREFUL it’s your hard work.</w:t>
            </w:r>
          </w:p>
          <w:p w:rsidR="009F3306" w:rsidRPr="00D014D7" w:rsidRDefault="009F3306" w:rsidP="00E87C76">
            <w:pPr>
              <w:spacing w:beforeLines="1" w:before="2" w:afterLines="1" w:after="2"/>
              <w:rPr>
                <w:rFonts w:ascii="Helvetica" w:hAnsi="Helvetica" w:cs="Helvetica"/>
                <w:sz w:val="24"/>
                <w:szCs w:val="24"/>
              </w:rPr>
            </w:pPr>
            <w:r w:rsidRPr="00D014D7">
              <w:rPr>
                <w:rFonts w:ascii="Helvetica" w:hAnsi="Helvetica" w:cs="Helvetica"/>
                <w:sz w:val="24"/>
                <w:szCs w:val="24"/>
              </w:rPr>
              <w:t> </w:t>
            </w:r>
          </w:p>
          <w:p w:rsidR="009F3306" w:rsidRPr="00D014D7" w:rsidRDefault="009F3306" w:rsidP="00E87C76">
            <w:pPr>
              <w:spacing w:beforeLines="1" w:before="2" w:afterLines="1" w:after="2"/>
              <w:ind w:left="720" w:hanging="360"/>
              <w:rPr>
                <w:rFonts w:ascii="Helvetica" w:hAnsi="Helvetica" w:cs="Helvetica"/>
                <w:b/>
                <w:sz w:val="24"/>
                <w:szCs w:val="24"/>
              </w:rPr>
            </w:pPr>
            <w:r w:rsidRPr="00D014D7">
              <w:rPr>
                <w:rFonts w:ascii="Helvetica" w:hAnsi="Helvetica" w:cs="Helvetica"/>
                <w:b/>
                <w:sz w:val="24"/>
                <w:szCs w:val="24"/>
              </w:rPr>
              <w:t>NEVER HANDLE ANOTHER PERSONS WORK</w:t>
            </w:r>
            <w:r w:rsidRPr="00D014D7">
              <w:rPr>
                <w:rFonts w:ascii="Helvetica" w:hAnsi="Helvetica" w:cs="Helvetica"/>
                <w:b/>
              </w:rPr>
              <w:t>!</w:t>
            </w:r>
          </w:p>
          <w:p w:rsidR="009F3306" w:rsidRPr="00D014D7" w:rsidRDefault="009F3306" w:rsidP="00E87C76">
            <w:pPr>
              <w:spacing w:beforeLines="1" w:before="2" w:afterLines="1" w:after="2"/>
              <w:rPr>
                <w:rFonts w:ascii="Helvetica" w:hAnsi="Helvetica" w:cs="Helvetica"/>
                <w:sz w:val="24"/>
                <w:szCs w:val="24"/>
              </w:rPr>
            </w:pPr>
            <w:r w:rsidRPr="00D014D7">
              <w:rPr>
                <w:rFonts w:ascii="Helvetica" w:hAnsi="Helvetica" w:cs="Helvetica"/>
                <w:sz w:val="24"/>
                <w:szCs w:val="24"/>
              </w:rPr>
              <w:t> </w:t>
            </w:r>
          </w:p>
        </w:tc>
      </w:tr>
    </w:tbl>
    <w:p w:rsidR="009F3306" w:rsidRPr="00D014D7" w:rsidRDefault="009F3306" w:rsidP="009F3306">
      <w:pPr>
        <w:spacing w:beforeLines="1" w:before="2" w:afterLines="1" w:after="2"/>
        <w:rPr>
          <w:rFonts w:ascii="Helvetica" w:hAnsi="Helvetica" w:cs="Helvetica"/>
          <w:sz w:val="24"/>
          <w:szCs w:val="24"/>
        </w:rPr>
      </w:pPr>
    </w:p>
    <w:p w:rsidR="00A71D02" w:rsidRPr="00D014D7" w:rsidRDefault="00A71D02" w:rsidP="009F3306">
      <w:pPr>
        <w:rPr>
          <w:rFonts w:ascii="Helvetica" w:hAnsi="Helvetica" w:cs="Helvetica"/>
          <w:b/>
          <w:sz w:val="24"/>
          <w:szCs w:val="24"/>
        </w:rPr>
      </w:pPr>
    </w:p>
    <w:p w:rsidR="009F3306" w:rsidRPr="00D014D7" w:rsidRDefault="009F3306" w:rsidP="009F3306">
      <w:pPr>
        <w:rPr>
          <w:rFonts w:ascii="Helvetica" w:hAnsi="Helvetica" w:cs="Helvetica"/>
          <w:b/>
          <w:sz w:val="24"/>
          <w:szCs w:val="24"/>
        </w:rPr>
      </w:pPr>
      <w:r w:rsidRPr="00D014D7">
        <w:rPr>
          <w:rFonts w:ascii="Helvetica" w:hAnsi="Helvetica" w:cs="Helvetica"/>
          <w:b/>
          <w:sz w:val="24"/>
          <w:szCs w:val="24"/>
          <w:u w:val="single"/>
        </w:rPr>
        <w:t>Important Safety Concerns:</w:t>
      </w:r>
      <w:r w:rsidRPr="00D014D7">
        <w:rPr>
          <w:rFonts w:ascii="Helvetica" w:hAnsi="Helvetica" w:cs="Helvetica"/>
          <w:b/>
          <w:sz w:val="24"/>
          <w:szCs w:val="24"/>
        </w:rPr>
        <w:t xml:space="preserve">  Clean Up After Yourself – Keep the Ceramics Lab Healthy and Safe!</w:t>
      </w:r>
    </w:p>
    <w:p w:rsidR="009F3306" w:rsidRPr="00D014D7" w:rsidRDefault="009F3306" w:rsidP="009F3306">
      <w:pPr>
        <w:pStyle w:val="ListParagraph"/>
        <w:rPr>
          <w:rFonts w:ascii="Helvetica" w:hAnsi="Helvetica" w:cs="Helvetica"/>
          <w:b/>
          <w:sz w:val="24"/>
          <w:szCs w:val="24"/>
        </w:rPr>
      </w:pPr>
    </w:p>
    <w:p w:rsidR="009F3306" w:rsidRPr="00D014D7" w:rsidRDefault="009F3306" w:rsidP="009F3306">
      <w:pPr>
        <w:pStyle w:val="ListParagraph"/>
        <w:rPr>
          <w:rFonts w:ascii="Helvetica" w:hAnsi="Helvetica" w:cs="Helvetica"/>
          <w:sz w:val="24"/>
          <w:szCs w:val="24"/>
        </w:rPr>
      </w:pPr>
      <w:r w:rsidRPr="00D014D7">
        <w:rPr>
          <w:rFonts w:ascii="Helvetica" w:hAnsi="Helvetica" w:cs="Helvetica"/>
          <w:sz w:val="24"/>
          <w:szCs w:val="24"/>
        </w:rPr>
        <w:t>All students are expected to clean when they are finished working and return all tools to their proper place.  Dust and chemicals from clay, slips and glazes are hazardous to your health!!</w:t>
      </w:r>
      <w:r w:rsidRPr="00D014D7">
        <w:rPr>
          <w:rFonts w:ascii="Helvetica" w:hAnsi="Helvetica" w:cs="Helvetica"/>
          <w:sz w:val="24"/>
          <w:szCs w:val="24"/>
        </w:rPr>
        <w:t xml:space="preserve">  </w:t>
      </w:r>
      <w:r w:rsidRPr="00D014D7">
        <w:rPr>
          <w:rFonts w:ascii="Helvetica" w:hAnsi="Helvetica" w:cs="Helvetica"/>
          <w:sz w:val="24"/>
          <w:szCs w:val="24"/>
        </w:rPr>
        <w:t xml:space="preserve">Do not contaminate glazes.  Cover glazes after using and do not stir glazes with same mixer without washing it in between.  If your piece has drips of glaze on the bottom, you must </w:t>
      </w:r>
      <w:r w:rsidRPr="00D014D7">
        <w:rPr>
          <w:rFonts w:ascii="Helvetica" w:hAnsi="Helvetica" w:cs="Helvetica"/>
          <w:sz w:val="24"/>
          <w:szCs w:val="24"/>
        </w:rPr>
        <w:t>wear safety glasses and scrape it off before it can be fired.</w:t>
      </w:r>
      <w:r w:rsidRPr="00D014D7">
        <w:rPr>
          <w:rFonts w:ascii="Helvetica" w:hAnsi="Helvetica" w:cs="Helvetica"/>
          <w:sz w:val="24"/>
          <w:szCs w:val="24"/>
        </w:rPr>
        <w:t xml:space="preserve">  </w:t>
      </w:r>
    </w:p>
    <w:p w:rsidR="009F3306" w:rsidRPr="00D014D7" w:rsidRDefault="009F3306" w:rsidP="009F3306">
      <w:pPr>
        <w:pStyle w:val="ListParagraph"/>
        <w:rPr>
          <w:rFonts w:ascii="Helvetica" w:hAnsi="Helvetica" w:cs="Helvetica"/>
          <w:b/>
          <w:sz w:val="24"/>
          <w:szCs w:val="24"/>
        </w:rPr>
      </w:pPr>
    </w:p>
    <w:p w:rsidR="009F3306" w:rsidRPr="00D014D7" w:rsidRDefault="009F3306" w:rsidP="009F3306">
      <w:pPr>
        <w:pStyle w:val="ListParagraph"/>
        <w:spacing w:beforeLines="1" w:before="2" w:afterLines="1" w:after="2"/>
        <w:rPr>
          <w:rFonts w:ascii="Helvetica" w:hAnsi="Helvetica" w:cs="Helvetica"/>
          <w:sz w:val="24"/>
          <w:szCs w:val="24"/>
        </w:rPr>
      </w:pPr>
      <w:r w:rsidRPr="00D014D7">
        <w:rPr>
          <w:rFonts w:ascii="Helvetica" w:hAnsi="Helvetica" w:cs="Helvetica"/>
          <w:sz w:val="24"/>
          <w:szCs w:val="24"/>
        </w:rPr>
        <w:br/>
      </w:r>
    </w:p>
    <w:p w:rsidR="00E51E4A" w:rsidRPr="00D014D7" w:rsidRDefault="00E51E4A" w:rsidP="00E51E4A">
      <w:pPr>
        <w:shd w:val="clear" w:color="auto" w:fill="FFFFFF"/>
        <w:spacing w:after="240" w:line="240" w:lineRule="atLeast"/>
        <w:rPr>
          <w:rFonts w:ascii="Helvetica" w:eastAsia="Times New Roman" w:hAnsi="Helvetica" w:cs="Helvetica"/>
          <w:sz w:val="20"/>
          <w:szCs w:val="20"/>
        </w:rPr>
      </w:pPr>
    </w:p>
    <w:p w:rsidR="00AC09CB" w:rsidRPr="00D014D7" w:rsidRDefault="00785C87" w:rsidP="00934A85">
      <w:pPr>
        <w:shd w:val="clear" w:color="auto" w:fill="FFFFFF"/>
        <w:spacing w:after="240" w:line="240" w:lineRule="atLeast"/>
        <w:ind w:left="360"/>
        <w:rPr>
          <w:rFonts w:ascii="Helvetica" w:eastAsia="Times New Roman" w:hAnsi="Helvetica" w:cs="Helvetica"/>
          <w:b/>
          <w:bCs/>
          <w:sz w:val="28"/>
          <w:szCs w:val="28"/>
          <w:u w:val="single"/>
        </w:rPr>
      </w:pPr>
      <w:r w:rsidRPr="00D014D7">
        <w:rPr>
          <w:rFonts w:ascii="Helvetica" w:eastAsia="Times New Roman" w:hAnsi="Helvetica" w:cs="Helvetica"/>
          <w:b/>
          <w:bCs/>
          <w:sz w:val="28"/>
          <w:szCs w:val="28"/>
          <w:u w:val="single"/>
        </w:rPr>
        <w:lastRenderedPageBreak/>
        <w:t>SAMPLE</w:t>
      </w:r>
      <w:r w:rsidR="00D014D7" w:rsidRPr="00D014D7">
        <w:rPr>
          <w:rFonts w:ascii="Helvetica" w:eastAsia="Times New Roman" w:hAnsi="Helvetica" w:cs="Helvetica"/>
          <w:b/>
          <w:bCs/>
          <w:sz w:val="28"/>
          <w:szCs w:val="28"/>
          <w:u w:val="single"/>
        </w:rPr>
        <w:t xml:space="preserve"> HISTOIC</w:t>
      </w:r>
      <w:r w:rsidRPr="00D014D7">
        <w:rPr>
          <w:rFonts w:ascii="Helvetica" w:eastAsia="Times New Roman" w:hAnsi="Helvetica" w:cs="Helvetica"/>
          <w:b/>
          <w:bCs/>
          <w:sz w:val="28"/>
          <w:szCs w:val="28"/>
          <w:u w:val="single"/>
        </w:rPr>
        <w:t xml:space="preserve"> CERAMIC INVESTIGATION</w:t>
      </w:r>
    </w:p>
    <w:p w:rsidR="00D014D7" w:rsidRDefault="00D014D7" w:rsidP="00934A85">
      <w:pPr>
        <w:shd w:val="clear" w:color="auto" w:fill="FFFFFF"/>
        <w:spacing w:after="240" w:line="240" w:lineRule="atLeast"/>
        <w:ind w:left="360"/>
        <w:rPr>
          <w:rFonts w:ascii="Helvetica" w:eastAsia="Times New Roman" w:hAnsi="Helvetica" w:cs="Helvetica"/>
          <w:b/>
          <w:bCs/>
        </w:rPr>
      </w:pPr>
    </w:p>
    <w:p w:rsidR="00785C87" w:rsidRPr="00D014D7" w:rsidRDefault="00785C87" w:rsidP="00934A85">
      <w:pPr>
        <w:shd w:val="clear" w:color="auto" w:fill="FFFFFF"/>
        <w:spacing w:after="240" w:line="240" w:lineRule="atLeast"/>
        <w:ind w:left="360"/>
        <w:rPr>
          <w:rFonts w:ascii="Helvetica" w:eastAsia="Times New Roman" w:hAnsi="Helvetica" w:cs="Helvetica"/>
          <w:b/>
          <w:bCs/>
        </w:rPr>
      </w:pPr>
      <w:r w:rsidRPr="00D014D7">
        <w:rPr>
          <w:rFonts w:ascii="Helvetica" w:eastAsia="Times New Roman" w:hAnsi="Helvetica" w:cs="Helvetica"/>
          <w:b/>
          <w:bCs/>
        </w:rPr>
        <w:t xml:space="preserve">Outline the </w:t>
      </w:r>
      <w:r w:rsidR="00D014D7">
        <w:rPr>
          <w:rFonts w:ascii="Helvetica" w:eastAsia="Times New Roman" w:hAnsi="Helvetica" w:cs="Helvetica"/>
          <w:b/>
          <w:bCs/>
        </w:rPr>
        <w:t>main i</w:t>
      </w:r>
      <w:r w:rsidRPr="00D014D7">
        <w:rPr>
          <w:rFonts w:ascii="Helvetica" w:eastAsia="Times New Roman" w:hAnsi="Helvetica" w:cs="Helvetica"/>
          <w:b/>
          <w:bCs/>
        </w:rPr>
        <w:t>deas</w:t>
      </w:r>
    </w:p>
    <w:tbl>
      <w:tblPr>
        <w:tblW w:w="0" w:type="auto"/>
        <w:jc w:val="center"/>
        <w:tblCellSpacing w:w="15" w:type="dxa"/>
        <w:tblCellMar>
          <w:top w:w="30" w:type="dxa"/>
          <w:left w:w="30" w:type="dxa"/>
          <w:bottom w:w="30" w:type="dxa"/>
          <w:right w:w="30" w:type="dxa"/>
        </w:tblCellMar>
        <w:tblLook w:val="04A0" w:firstRow="1" w:lastRow="0" w:firstColumn="1" w:lastColumn="0" w:noHBand="0" w:noVBand="1"/>
      </w:tblPr>
      <w:tblGrid>
        <w:gridCol w:w="1768"/>
        <w:gridCol w:w="3063"/>
      </w:tblGrid>
      <w:tr w:rsidR="00D014D7" w:rsidRPr="00D014D7" w:rsidTr="00785C87">
        <w:trPr>
          <w:tblCellSpacing w:w="15" w:type="dxa"/>
          <w:jc w:val="center"/>
        </w:trPr>
        <w:tc>
          <w:tcPr>
            <w:tcW w:w="0" w:type="auto"/>
            <w:vAlign w:val="center"/>
            <w:hideMark/>
          </w:tcPr>
          <w:p w:rsidR="00785C87" w:rsidRPr="00785C87" w:rsidRDefault="00785C87" w:rsidP="00785C87">
            <w:pPr>
              <w:spacing w:after="0" w:line="240" w:lineRule="auto"/>
              <w:jc w:val="center"/>
              <w:rPr>
                <w:rFonts w:ascii="Helvetica" w:eastAsia="Times New Roman" w:hAnsi="Helvetica" w:cs="Helvetica"/>
                <w:sz w:val="24"/>
                <w:szCs w:val="24"/>
              </w:rPr>
            </w:pPr>
            <w:r w:rsidRPr="00D014D7">
              <w:rPr>
                <w:rFonts w:ascii="Helvetica" w:eastAsia="Times New Roman" w:hAnsi="Helvetica" w:cs="Helvetica"/>
                <w:noProof/>
                <w:sz w:val="24"/>
                <w:szCs w:val="24"/>
              </w:rPr>
              <w:drawing>
                <wp:inline distT="0" distB="0" distL="0" distR="0" wp14:anchorId="2F55D9CD" wp14:editId="0B91697D">
                  <wp:extent cx="1056481" cy="2305050"/>
                  <wp:effectExtent l="0" t="0" r="0" b="0"/>
                  <wp:docPr id="1" name="Picture 1" descr="http://artsmia.org/world-ceramics/images/g/mia_3305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tsmia.org/world-ceramics/images/g/mia_3305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927" cy="2349660"/>
                          </a:xfrm>
                          <a:prstGeom prst="rect">
                            <a:avLst/>
                          </a:prstGeom>
                          <a:noFill/>
                          <a:ln>
                            <a:noFill/>
                          </a:ln>
                        </pic:spPr>
                      </pic:pic>
                    </a:graphicData>
                  </a:graphic>
                </wp:inline>
              </w:drawing>
            </w:r>
          </w:p>
        </w:tc>
        <w:tc>
          <w:tcPr>
            <w:tcW w:w="0" w:type="auto"/>
            <w:vAlign w:val="center"/>
            <w:hideMark/>
          </w:tcPr>
          <w:p w:rsidR="00785C87" w:rsidRPr="00785C87" w:rsidRDefault="00785C87" w:rsidP="00785C87">
            <w:pPr>
              <w:spacing w:after="0" w:line="240" w:lineRule="auto"/>
              <w:rPr>
                <w:rFonts w:ascii="Helvetica" w:eastAsia="Times New Roman" w:hAnsi="Helvetica" w:cs="Helvetica"/>
                <w:sz w:val="24"/>
                <w:szCs w:val="24"/>
              </w:rPr>
            </w:pPr>
            <w:r w:rsidRPr="00785C87">
              <w:rPr>
                <w:rFonts w:ascii="Helvetica" w:eastAsia="Times New Roman" w:hAnsi="Helvetica" w:cs="Helvetica"/>
                <w:sz w:val="20"/>
                <w:szCs w:val="20"/>
              </w:rPr>
              <w:t>Pacific Coast region (Mexico),</w:t>
            </w:r>
            <w:r w:rsidRPr="00785C87">
              <w:rPr>
                <w:rFonts w:ascii="Helvetica" w:eastAsia="Times New Roman" w:hAnsi="Helvetica" w:cs="Helvetica"/>
                <w:sz w:val="20"/>
                <w:szCs w:val="20"/>
              </w:rPr>
              <w:br/>
              <w:t>Nayarit</w:t>
            </w:r>
            <w:r w:rsidRPr="00785C87">
              <w:rPr>
                <w:rFonts w:ascii="Helvetica" w:eastAsia="Times New Roman" w:hAnsi="Helvetica" w:cs="Helvetica"/>
                <w:sz w:val="20"/>
                <w:szCs w:val="20"/>
              </w:rPr>
              <w:br/>
              <w:t>Standing Figure</w:t>
            </w:r>
            <w:r w:rsidRPr="00785C87">
              <w:rPr>
                <w:rFonts w:ascii="Helvetica" w:eastAsia="Times New Roman" w:hAnsi="Helvetica" w:cs="Helvetica"/>
                <w:sz w:val="20"/>
                <w:szCs w:val="20"/>
              </w:rPr>
              <w:br/>
              <w:t>200 B.C.-A.D. 300</w:t>
            </w:r>
            <w:r w:rsidRPr="00785C87">
              <w:rPr>
                <w:rFonts w:ascii="Helvetica" w:eastAsia="Times New Roman" w:hAnsi="Helvetica" w:cs="Helvetica"/>
                <w:sz w:val="20"/>
                <w:szCs w:val="20"/>
              </w:rPr>
              <w:br/>
              <w:t>Ceramic and pigment</w:t>
            </w:r>
            <w:r w:rsidRPr="00785C87">
              <w:rPr>
                <w:rFonts w:ascii="Helvetica" w:eastAsia="Times New Roman" w:hAnsi="Helvetica" w:cs="Helvetica"/>
                <w:sz w:val="20"/>
                <w:szCs w:val="20"/>
              </w:rPr>
              <w:br/>
              <w:t>28 inches high, 5-1/2 inches wide</w:t>
            </w:r>
            <w:r w:rsidRPr="00785C87">
              <w:rPr>
                <w:rFonts w:ascii="Helvetica" w:eastAsia="Times New Roman" w:hAnsi="Helvetica" w:cs="Helvetica"/>
                <w:sz w:val="20"/>
                <w:szCs w:val="20"/>
              </w:rPr>
              <w:br/>
              <w:t xml:space="preserve">The John R. Van </w:t>
            </w:r>
            <w:proofErr w:type="spellStart"/>
            <w:r w:rsidRPr="00785C87">
              <w:rPr>
                <w:rFonts w:ascii="Helvetica" w:eastAsia="Times New Roman" w:hAnsi="Helvetica" w:cs="Helvetica"/>
                <w:sz w:val="20"/>
                <w:szCs w:val="20"/>
              </w:rPr>
              <w:t>Derlip</w:t>
            </w:r>
            <w:proofErr w:type="spellEnd"/>
            <w:r w:rsidRPr="00785C87">
              <w:rPr>
                <w:rFonts w:ascii="Helvetica" w:eastAsia="Times New Roman" w:hAnsi="Helvetica" w:cs="Helvetica"/>
                <w:sz w:val="20"/>
                <w:szCs w:val="20"/>
              </w:rPr>
              <w:t xml:space="preserve"> Fund</w:t>
            </w:r>
            <w:r w:rsidRPr="00785C87">
              <w:rPr>
                <w:rFonts w:ascii="Helvetica" w:eastAsia="Times New Roman" w:hAnsi="Helvetica" w:cs="Helvetica"/>
                <w:sz w:val="20"/>
                <w:szCs w:val="20"/>
              </w:rPr>
              <w:br/>
              <w:t>47.2.30</w:t>
            </w:r>
          </w:p>
        </w:tc>
      </w:tr>
    </w:tbl>
    <w:p w:rsidR="00785C87" w:rsidRPr="00785C87" w:rsidRDefault="00785C87" w:rsidP="00785C87">
      <w:pPr>
        <w:numPr>
          <w:ilvl w:val="0"/>
          <w:numId w:val="7"/>
        </w:numPr>
        <w:shd w:val="clear" w:color="auto" w:fill="CC9966"/>
        <w:spacing w:before="100" w:beforeAutospacing="1" w:after="100" w:afterAutospacing="1" w:line="240" w:lineRule="auto"/>
        <w:rPr>
          <w:rFonts w:ascii="Helvetica" w:eastAsia="Times New Roman" w:hAnsi="Helvetica" w:cs="Helvetica"/>
          <w:sz w:val="24"/>
          <w:szCs w:val="24"/>
        </w:rPr>
      </w:pPr>
      <w:r w:rsidRPr="00785C87">
        <w:rPr>
          <w:rFonts w:ascii="Helvetica" w:eastAsia="Times New Roman" w:hAnsi="Helvetica" w:cs="Helvetica"/>
          <w:sz w:val="24"/>
          <w:szCs w:val="24"/>
        </w:rPr>
        <w:t>This sculpture of a standing figure comes from a shaft-chamber tomb in what is now the modern state of Nayarit [</w:t>
      </w:r>
      <w:proofErr w:type="gramStart"/>
      <w:r w:rsidRPr="00785C87">
        <w:rPr>
          <w:rFonts w:ascii="Helvetica" w:eastAsia="Times New Roman" w:hAnsi="Helvetica" w:cs="Helvetica"/>
          <w:sz w:val="24"/>
          <w:szCs w:val="24"/>
        </w:rPr>
        <w:t>N(</w:t>
      </w:r>
      <w:proofErr w:type="gramEnd"/>
      <w:r w:rsidRPr="00785C87">
        <w:rPr>
          <w:rFonts w:ascii="Helvetica" w:eastAsia="Times New Roman" w:hAnsi="Helvetica" w:cs="Helvetica"/>
          <w:sz w:val="24"/>
          <w:szCs w:val="24"/>
        </w:rPr>
        <w:t>eye)-a-REET], on the west coast of Mexico.</w:t>
      </w:r>
      <w:r w:rsidRPr="00785C87">
        <w:rPr>
          <w:rFonts w:ascii="Helvetica" w:eastAsia="Times New Roman" w:hAnsi="Helvetica" w:cs="Helvetica"/>
          <w:sz w:val="24"/>
          <w:szCs w:val="24"/>
        </w:rPr>
        <w:br/>
        <w:t> </w:t>
      </w:r>
    </w:p>
    <w:p w:rsidR="00785C87" w:rsidRPr="00785C87" w:rsidRDefault="00785C87" w:rsidP="00785C87">
      <w:pPr>
        <w:numPr>
          <w:ilvl w:val="0"/>
          <w:numId w:val="7"/>
        </w:numPr>
        <w:shd w:val="clear" w:color="auto" w:fill="CC9966"/>
        <w:spacing w:before="100" w:beforeAutospacing="1" w:after="100" w:afterAutospacing="1" w:line="240" w:lineRule="auto"/>
        <w:rPr>
          <w:rFonts w:ascii="Helvetica" w:eastAsia="Times New Roman" w:hAnsi="Helvetica" w:cs="Helvetica"/>
          <w:sz w:val="24"/>
          <w:szCs w:val="24"/>
        </w:rPr>
      </w:pPr>
      <w:r w:rsidRPr="00785C87">
        <w:rPr>
          <w:rFonts w:ascii="Helvetica" w:eastAsia="Times New Roman" w:hAnsi="Helvetica" w:cs="Helvetica"/>
          <w:sz w:val="24"/>
          <w:szCs w:val="24"/>
        </w:rPr>
        <w:t>The artist formed the torso by hand from a large slab of clay and then modeled and added arms, legs, clothing and</w:t>
      </w:r>
      <w:r w:rsidR="00D014D7">
        <w:rPr>
          <w:rFonts w:ascii="Helvetica" w:eastAsia="Times New Roman" w:hAnsi="Helvetica" w:cs="Helvetica"/>
          <w:sz w:val="24"/>
          <w:szCs w:val="24"/>
        </w:rPr>
        <w:t xml:space="preserve"> ornamentation</w:t>
      </w:r>
      <w:r w:rsidRPr="00785C87">
        <w:rPr>
          <w:rFonts w:ascii="Helvetica" w:eastAsia="Times New Roman" w:hAnsi="Helvetica" w:cs="Helvetica"/>
          <w:sz w:val="24"/>
          <w:szCs w:val="24"/>
        </w:rPr>
        <w:t>.</w:t>
      </w:r>
      <w:r w:rsidRPr="00785C87">
        <w:rPr>
          <w:rFonts w:ascii="Helvetica" w:eastAsia="Times New Roman" w:hAnsi="Helvetica" w:cs="Helvetica"/>
          <w:sz w:val="24"/>
          <w:szCs w:val="24"/>
        </w:rPr>
        <w:br/>
        <w:t> </w:t>
      </w:r>
    </w:p>
    <w:p w:rsidR="00785C87" w:rsidRPr="00785C87" w:rsidRDefault="00785C87" w:rsidP="00785C87">
      <w:pPr>
        <w:numPr>
          <w:ilvl w:val="0"/>
          <w:numId w:val="7"/>
        </w:numPr>
        <w:shd w:val="clear" w:color="auto" w:fill="CC9966"/>
        <w:spacing w:before="100" w:beforeAutospacing="1" w:after="100" w:afterAutospacing="1" w:line="240" w:lineRule="auto"/>
        <w:rPr>
          <w:rFonts w:ascii="Helvetica" w:eastAsia="Times New Roman" w:hAnsi="Helvetica" w:cs="Helvetica"/>
          <w:sz w:val="24"/>
          <w:szCs w:val="24"/>
        </w:rPr>
      </w:pPr>
      <w:r w:rsidRPr="00785C87">
        <w:rPr>
          <w:rFonts w:ascii="Helvetica" w:eastAsia="Times New Roman" w:hAnsi="Helvetica" w:cs="Helvetica"/>
          <w:sz w:val="24"/>
          <w:szCs w:val="24"/>
        </w:rPr>
        <w:t>This figure of a woman was probably part of a male and female pair. She is a human</w:t>
      </w:r>
      <w:r w:rsidR="00D014D7">
        <w:rPr>
          <w:rFonts w:ascii="Helvetica" w:eastAsia="Times New Roman" w:hAnsi="Helvetica" w:cs="Helvetica"/>
          <w:sz w:val="24"/>
          <w:szCs w:val="24"/>
        </w:rPr>
        <w:t xml:space="preserve"> caricature</w:t>
      </w:r>
      <w:r w:rsidRPr="00785C87">
        <w:rPr>
          <w:rFonts w:ascii="Helvetica" w:eastAsia="Times New Roman" w:hAnsi="Helvetica" w:cs="Helvetica"/>
          <w:sz w:val="24"/>
          <w:szCs w:val="24"/>
        </w:rPr>
        <w:t>, with enormous and</w:t>
      </w:r>
      <w:r w:rsidR="00D014D7">
        <w:rPr>
          <w:rFonts w:ascii="Helvetica" w:eastAsia="Times New Roman" w:hAnsi="Helvetica" w:cs="Helvetica"/>
          <w:sz w:val="24"/>
          <w:szCs w:val="24"/>
        </w:rPr>
        <w:t xml:space="preserve"> exaggerated</w:t>
      </w:r>
      <w:r w:rsidRPr="00D014D7">
        <w:rPr>
          <w:rFonts w:ascii="Helvetica" w:eastAsia="Times New Roman" w:hAnsi="Helvetica" w:cs="Helvetica"/>
          <w:sz w:val="24"/>
          <w:szCs w:val="24"/>
        </w:rPr>
        <w:t> </w:t>
      </w:r>
      <w:r w:rsidRPr="00785C87">
        <w:rPr>
          <w:rFonts w:ascii="Helvetica" w:eastAsia="Times New Roman" w:hAnsi="Helvetica" w:cs="Helvetica"/>
          <w:sz w:val="24"/>
          <w:szCs w:val="24"/>
        </w:rPr>
        <w:t>facial and body features.</w:t>
      </w:r>
      <w:r w:rsidRPr="00785C87">
        <w:rPr>
          <w:rFonts w:ascii="Helvetica" w:eastAsia="Times New Roman" w:hAnsi="Helvetica" w:cs="Helvetica"/>
          <w:sz w:val="24"/>
          <w:szCs w:val="24"/>
        </w:rPr>
        <w:br/>
        <w:t> </w:t>
      </w:r>
    </w:p>
    <w:p w:rsidR="00785C87" w:rsidRPr="00785C87" w:rsidRDefault="00785C87" w:rsidP="00785C87">
      <w:pPr>
        <w:numPr>
          <w:ilvl w:val="0"/>
          <w:numId w:val="7"/>
        </w:numPr>
        <w:shd w:val="clear" w:color="auto" w:fill="CC9966"/>
        <w:spacing w:before="100" w:beforeAutospacing="1" w:after="100" w:afterAutospacing="1" w:line="240" w:lineRule="auto"/>
        <w:rPr>
          <w:rFonts w:ascii="Helvetica" w:eastAsia="Times New Roman" w:hAnsi="Helvetica" w:cs="Helvetica"/>
          <w:sz w:val="24"/>
          <w:szCs w:val="24"/>
        </w:rPr>
      </w:pPr>
      <w:r w:rsidRPr="00785C87">
        <w:rPr>
          <w:rFonts w:ascii="Helvetica" w:eastAsia="Times New Roman" w:hAnsi="Helvetica" w:cs="Helvetica"/>
          <w:sz w:val="24"/>
          <w:szCs w:val="24"/>
        </w:rPr>
        <w:t>Such</w:t>
      </w:r>
      <w:r w:rsidRPr="00D014D7">
        <w:rPr>
          <w:rFonts w:ascii="Helvetica" w:eastAsia="Times New Roman" w:hAnsi="Helvetica" w:cs="Helvetica"/>
          <w:sz w:val="24"/>
          <w:szCs w:val="24"/>
        </w:rPr>
        <w:t> </w:t>
      </w:r>
      <w:hyperlink r:id="rId6" w:history="1">
        <w:r w:rsidRPr="00D014D7">
          <w:rPr>
            <w:rFonts w:ascii="Helvetica" w:eastAsia="Times New Roman" w:hAnsi="Helvetica" w:cs="Helvetica"/>
            <w:sz w:val="24"/>
            <w:szCs w:val="24"/>
            <w:u w:val="single"/>
          </w:rPr>
          <w:t>CERAMIC</w:t>
        </w:r>
      </w:hyperlink>
      <w:r w:rsidRPr="00D014D7">
        <w:rPr>
          <w:rFonts w:ascii="Helvetica" w:eastAsia="Times New Roman" w:hAnsi="Helvetica" w:cs="Helvetica"/>
          <w:sz w:val="24"/>
          <w:szCs w:val="24"/>
        </w:rPr>
        <w:t> </w:t>
      </w:r>
      <w:r w:rsidRPr="00785C87">
        <w:rPr>
          <w:rFonts w:ascii="Helvetica" w:eastAsia="Times New Roman" w:hAnsi="Helvetica" w:cs="Helvetica"/>
          <w:sz w:val="24"/>
          <w:szCs w:val="24"/>
        </w:rPr>
        <w:t>figures may have been placed in tombs to honor or protect the dead or to serve as reminders of the deceased's family members in the passage from this world to the next.</w:t>
      </w:r>
    </w:p>
    <w:tbl>
      <w:tblPr>
        <w:tblW w:w="5000" w:type="pct"/>
        <w:tblCellSpacing w:w="30" w:type="dxa"/>
        <w:tblCellMar>
          <w:top w:w="30" w:type="dxa"/>
          <w:left w:w="30" w:type="dxa"/>
          <w:bottom w:w="30" w:type="dxa"/>
          <w:right w:w="30" w:type="dxa"/>
        </w:tblCellMar>
        <w:tblLook w:val="04A0" w:firstRow="1" w:lastRow="0" w:firstColumn="1" w:lastColumn="0" w:noHBand="0" w:noVBand="1"/>
      </w:tblPr>
      <w:tblGrid>
        <w:gridCol w:w="7674"/>
        <w:gridCol w:w="2550"/>
      </w:tblGrid>
      <w:tr w:rsidR="00785C87" w:rsidRPr="00785C87" w:rsidTr="00785C87">
        <w:trPr>
          <w:tblCellSpacing w:w="30" w:type="dxa"/>
        </w:trPr>
        <w:tc>
          <w:tcPr>
            <w:tcW w:w="0" w:type="auto"/>
            <w:vAlign w:val="center"/>
            <w:hideMark/>
          </w:tcPr>
          <w:p w:rsidR="00785C87" w:rsidRPr="00D014D7" w:rsidRDefault="00785C87" w:rsidP="00785C87">
            <w:pPr>
              <w:spacing w:after="0" w:line="240" w:lineRule="auto"/>
              <w:rPr>
                <w:rFonts w:ascii="Helvetica" w:eastAsia="Times New Roman" w:hAnsi="Helvetica" w:cs="Helvetica"/>
                <w:sz w:val="24"/>
                <w:szCs w:val="24"/>
              </w:rPr>
            </w:pPr>
          </w:p>
          <w:p w:rsidR="00785C87" w:rsidRPr="00D014D7" w:rsidRDefault="00D014D7" w:rsidP="00785C87">
            <w:pPr>
              <w:shd w:val="clear" w:color="auto" w:fill="FFFFFF"/>
              <w:spacing w:after="240" w:line="240" w:lineRule="atLeast"/>
              <w:ind w:left="360"/>
              <w:rPr>
                <w:rFonts w:ascii="Helvetica" w:eastAsia="Times New Roman" w:hAnsi="Helvetica" w:cs="Helvetica"/>
                <w:b/>
                <w:bCs/>
                <w:sz w:val="24"/>
                <w:szCs w:val="24"/>
              </w:rPr>
            </w:pPr>
            <w:r w:rsidRPr="00D014D7">
              <w:rPr>
                <w:rFonts w:ascii="Helvetica" w:eastAsia="Times New Roman" w:hAnsi="Helvetica" w:cs="Helvetica"/>
                <w:b/>
                <w:bCs/>
                <w:sz w:val="24"/>
                <w:szCs w:val="24"/>
              </w:rPr>
              <w:t>Describe where it c</w:t>
            </w:r>
            <w:r w:rsidR="00785C87" w:rsidRPr="00D014D7">
              <w:rPr>
                <w:rFonts w:ascii="Helvetica" w:eastAsia="Times New Roman" w:hAnsi="Helvetica" w:cs="Helvetica"/>
                <w:b/>
                <w:bCs/>
                <w:sz w:val="24"/>
                <w:szCs w:val="24"/>
              </w:rPr>
              <w:t xml:space="preserve">ame </w:t>
            </w:r>
            <w:r w:rsidRPr="00D014D7">
              <w:rPr>
                <w:rFonts w:ascii="Helvetica" w:eastAsia="Times New Roman" w:hAnsi="Helvetica" w:cs="Helvetica"/>
                <w:b/>
                <w:bCs/>
                <w:sz w:val="24"/>
                <w:szCs w:val="24"/>
              </w:rPr>
              <w:t>f</w:t>
            </w:r>
            <w:r w:rsidR="00785C87" w:rsidRPr="00D014D7">
              <w:rPr>
                <w:rFonts w:ascii="Helvetica" w:eastAsia="Times New Roman" w:hAnsi="Helvetica" w:cs="Helvetica"/>
                <w:b/>
                <w:bCs/>
                <w:sz w:val="24"/>
                <w:szCs w:val="24"/>
              </w:rPr>
              <w:t>rom</w:t>
            </w:r>
          </w:p>
          <w:p w:rsidR="00785C87" w:rsidRPr="00D014D7" w:rsidRDefault="00785C87" w:rsidP="00785C87">
            <w:pPr>
              <w:spacing w:after="0" w:line="240" w:lineRule="auto"/>
              <w:rPr>
                <w:rFonts w:ascii="Helvetica" w:eastAsia="Times New Roman" w:hAnsi="Helvetica" w:cs="Helvetica"/>
                <w:sz w:val="24"/>
                <w:szCs w:val="24"/>
              </w:rPr>
            </w:pPr>
          </w:p>
          <w:p w:rsidR="00785C87" w:rsidRPr="00785C87" w:rsidRDefault="00785C87" w:rsidP="00785C87">
            <w:pPr>
              <w:spacing w:after="0" w:line="240" w:lineRule="auto"/>
              <w:rPr>
                <w:rFonts w:ascii="Helvetica" w:eastAsia="Times New Roman" w:hAnsi="Helvetica" w:cs="Helvetica"/>
                <w:sz w:val="24"/>
                <w:szCs w:val="24"/>
              </w:rPr>
            </w:pPr>
            <w:r w:rsidRPr="00785C87">
              <w:rPr>
                <w:rFonts w:ascii="Helvetica" w:eastAsia="Times New Roman" w:hAnsi="Helvetica" w:cs="Helvetica"/>
                <w:sz w:val="24"/>
                <w:szCs w:val="24"/>
              </w:rPr>
              <w:t>Large, hollow statuettes like this standing figure come from the west coast of Mexico, an area composed of the modern states of Nayarit, Jalisco, and Colima. Two thousand years ago, at the base of the mountain range called the Sierra Madre, early Indian people lived and farmed here in small, scattered villages governed by local chiefs.</w:t>
            </w:r>
          </w:p>
        </w:tc>
        <w:tc>
          <w:tcPr>
            <w:tcW w:w="0" w:type="auto"/>
            <w:vAlign w:val="center"/>
            <w:hideMark/>
          </w:tcPr>
          <w:p w:rsidR="00785C87" w:rsidRPr="00785C87" w:rsidRDefault="00785C87" w:rsidP="00785C87">
            <w:pPr>
              <w:spacing w:after="0" w:line="240" w:lineRule="auto"/>
              <w:rPr>
                <w:rFonts w:ascii="Helvetica" w:eastAsia="Times New Roman" w:hAnsi="Helvetica" w:cs="Helvetica"/>
                <w:sz w:val="24"/>
                <w:szCs w:val="24"/>
              </w:rPr>
            </w:pPr>
            <w:r w:rsidRPr="00D014D7">
              <w:rPr>
                <w:rFonts w:ascii="Helvetica" w:eastAsia="Times New Roman" w:hAnsi="Helvetica" w:cs="Helvetica"/>
                <w:noProof/>
                <w:color w:val="0000FF"/>
                <w:sz w:val="24"/>
                <w:szCs w:val="24"/>
              </w:rPr>
              <w:drawing>
                <wp:inline distT="0" distB="0" distL="0" distR="0">
                  <wp:extent cx="1524000" cy="1143000"/>
                  <wp:effectExtent l="0" t="0" r="0" b="0"/>
                  <wp:docPr id="3" name="Picture 3" descr="http://artsmia.org/world-ceramics/nayarit_figure/images/s_map.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tsmia.org/world-ceramics/nayarit_figure/images/s_map.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tc>
      </w:tr>
    </w:tbl>
    <w:p w:rsidR="00785C87" w:rsidRPr="00785C87" w:rsidRDefault="00785C87" w:rsidP="00785C87">
      <w:pPr>
        <w:shd w:val="clear" w:color="auto" w:fill="CC9966"/>
        <w:spacing w:after="0" w:line="240" w:lineRule="auto"/>
        <w:rPr>
          <w:rFonts w:ascii="Helvetica" w:eastAsia="Times New Roman" w:hAnsi="Helvetica" w:cs="Helvetica"/>
          <w:vanish/>
          <w:color w:val="330000"/>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6519"/>
        <w:gridCol w:w="3705"/>
      </w:tblGrid>
      <w:tr w:rsidR="00785C87" w:rsidRPr="00785C87" w:rsidTr="00785C87">
        <w:trPr>
          <w:tblCellSpacing w:w="15" w:type="dxa"/>
        </w:trPr>
        <w:tc>
          <w:tcPr>
            <w:tcW w:w="0" w:type="auto"/>
            <w:vAlign w:val="center"/>
            <w:hideMark/>
          </w:tcPr>
          <w:p w:rsidR="00785C87" w:rsidRPr="00785C87" w:rsidRDefault="00785C87" w:rsidP="00785C87">
            <w:pPr>
              <w:spacing w:after="0" w:line="240" w:lineRule="auto"/>
              <w:rPr>
                <w:rFonts w:ascii="Helvetica" w:eastAsia="Times New Roman" w:hAnsi="Helvetica" w:cs="Helvetica"/>
                <w:sz w:val="24"/>
                <w:szCs w:val="24"/>
              </w:rPr>
            </w:pPr>
            <w:r w:rsidRPr="00785C87">
              <w:rPr>
                <w:rFonts w:ascii="Helvetica" w:eastAsia="Times New Roman" w:hAnsi="Helvetica" w:cs="Helvetica"/>
                <w:sz w:val="24"/>
                <w:szCs w:val="24"/>
              </w:rPr>
              <w:lastRenderedPageBreak/>
              <w:t>The ceramic figures were buried in a distinctive type of shaft- chamber tomb found only in this part of Mexico. A vertical shaft, 3 to 52 feet deep, opened into one or more chambers, each of which could contain multiple burials. These tombs were places of honor, reserved for local rulers or</w:t>
            </w:r>
            <w:r w:rsidRPr="00D014D7">
              <w:rPr>
                <w:rFonts w:ascii="Helvetica" w:eastAsia="Times New Roman" w:hAnsi="Helvetica" w:cs="Helvetica"/>
                <w:sz w:val="24"/>
                <w:szCs w:val="24"/>
              </w:rPr>
              <w:t> aristocrats </w:t>
            </w:r>
            <w:r w:rsidRPr="00785C87">
              <w:rPr>
                <w:rFonts w:ascii="Helvetica" w:eastAsia="Times New Roman" w:hAnsi="Helvetica" w:cs="Helvetica"/>
                <w:sz w:val="24"/>
                <w:szCs w:val="24"/>
              </w:rPr>
              <w:t>and their families. They were furnished with offerings of clay figures, musical instruments, jewelry, slate mirrors, and shells-familiar objects included to accompany the dead on their journey into the afterlife. Figures and sculptural groups, both large and small, provided lively depictions of people going about their daily activities: playing music, wearing armor, grinding corn, tending children, and eating meals.</w:t>
            </w:r>
          </w:p>
        </w:tc>
        <w:tc>
          <w:tcPr>
            <w:tcW w:w="0" w:type="auto"/>
            <w:vAlign w:val="center"/>
            <w:hideMark/>
          </w:tcPr>
          <w:p w:rsidR="00785C87" w:rsidRPr="00785C87" w:rsidRDefault="00785C87" w:rsidP="00785C87">
            <w:pPr>
              <w:spacing w:after="0" w:line="240" w:lineRule="auto"/>
              <w:rPr>
                <w:rFonts w:ascii="Helvetica" w:eastAsia="Times New Roman" w:hAnsi="Helvetica" w:cs="Helvetica"/>
                <w:sz w:val="24"/>
                <w:szCs w:val="24"/>
              </w:rPr>
            </w:pPr>
            <w:r w:rsidRPr="00D014D7">
              <w:rPr>
                <w:rFonts w:ascii="Helvetica" w:eastAsia="Times New Roman" w:hAnsi="Helvetica" w:cs="Helvetica"/>
                <w:noProof/>
                <w:sz w:val="24"/>
                <w:szCs w:val="24"/>
              </w:rPr>
              <w:drawing>
                <wp:inline distT="0" distB="0" distL="0" distR="0">
                  <wp:extent cx="2286000" cy="1714500"/>
                  <wp:effectExtent l="0" t="0" r="0" b="0"/>
                  <wp:docPr id="2" name="Picture 2" descr="http://artsmia.org/world-ceramics/nayarit_figure/images/sha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rtsmia.org/world-ceramics/nayarit_figure/images/shaf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tc>
      </w:tr>
    </w:tbl>
    <w:p w:rsidR="00785C87" w:rsidRPr="00785C87" w:rsidRDefault="00785C87" w:rsidP="00785C87">
      <w:pPr>
        <w:shd w:val="clear" w:color="auto" w:fill="CC9966"/>
        <w:spacing w:after="0" w:line="240" w:lineRule="auto"/>
        <w:rPr>
          <w:rFonts w:ascii="Helvetica" w:eastAsia="Times New Roman" w:hAnsi="Helvetica" w:cs="Helvetica"/>
          <w:vanish/>
          <w:color w:val="330000"/>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0224"/>
      </w:tblGrid>
      <w:tr w:rsidR="00785C87" w:rsidRPr="00785C87" w:rsidTr="00785C87">
        <w:trPr>
          <w:tblCellSpacing w:w="15" w:type="dxa"/>
        </w:trPr>
        <w:tc>
          <w:tcPr>
            <w:tcW w:w="0" w:type="auto"/>
            <w:vAlign w:val="center"/>
            <w:hideMark/>
          </w:tcPr>
          <w:p w:rsidR="00785C87" w:rsidRPr="00D014D7" w:rsidRDefault="00785C87" w:rsidP="00785C87">
            <w:pPr>
              <w:spacing w:after="0" w:line="240" w:lineRule="auto"/>
              <w:rPr>
                <w:rFonts w:ascii="Helvetica" w:eastAsia="Times New Roman" w:hAnsi="Helvetica" w:cs="Helvetica"/>
                <w:sz w:val="24"/>
                <w:szCs w:val="24"/>
              </w:rPr>
            </w:pPr>
            <w:r w:rsidRPr="00785C87">
              <w:rPr>
                <w:rFonts w:ascii="Helvetica" w:eastAsia="Times New Roman" w:hAnsi="Helvetica" w:cs="Helvetica"/>
                <w:sz w:val="24"/>
                <w:szCs w:val="24"/>
              </w:rPr>
              <w:t>The mountains formed a natural barrier that isolated this region from the rest of the country. The West Coast people led simple lives, developing none of the sophisticated writing, grand temple complexes, and large-scale stone sculptures that archaeologists found in the ancient urban cultures. For this reason, systematic excavations and study of these smaller, simpler objects only began within the last hundred years.</w:t>
            </w:r>
          </w:p>
          <w:p w:rsidR="00785C87" w:rsidRPr="00D014D7" w:rsidRDefault="00785C87" w:rsidP="00785C87">
            <w:pPr>
              <w:spacing w:after="0" w:line="240" w:lineRule="auto"/>
              <w:rPr>
                <w:rFonts w:ascii="Helvetica" w:eastAsia="Times New Roman" w:hAnsi="Helvetica" w:cs="Helvetica"/>
                <w:sz w:val="24"/>
                <w:szCs w:val="24"/>
              </w:rPr>
            </w:pPr>
          </w:p>
          <w:p w:rsidR="00785C87" w:rsidRPr="00785C87" w:rsidRDefault="00785C87" w:rsidP="00785C87">
            <w:pPr>
              <w:spacing w:after="0" w:line="240" w:lineRule="auto"/>
              <w:rPr>
                <w:rFonts w:ascii="Helvetica" w:eastAsia="Times New Roman" w:hAnsi="Helvetica" w:cs="Helvetica"/>
                <w:sz w:val="24"/>
                <w:szCs w:val="24"/>
              </w:rPr>
            </w:pPr>
          </w:p>
        </w:tc>
      </w:tr>
    </w:tbl>
    <w:p w:rsidR="00785C87" w:rsidRPr="00D014D7" w:rsidRDefault="00D014D7" w:rsidP="00D014D7">
      <w:pPr>
        <w:shd w:val="clear" w:color="auto" w:fill="FFFFFF"/>
        <w:spacing w:after="240" w:line="240" w:lineRule="atLeast"/>
        <w:ind w:left="360"/>
        <w:rPr>
          <w:rFonts w:ascii="Helvetica" w:eastAsia="Times New Roman" w:hAnsi="Helvetica" w:cs="Helvetica"/>
          <w:b/>
          <w:bCs/>
          <w:sz w:val="24"/>
          <w:szCs w:val="24"/>
        </w:rPr>
      </w:pPr>
      <w:r w:rsidRPr="00D014D7">
        <w:rPr>
          <w:rFonts w:ascii="Helvetica" w:eastAsia="Times New Roman" w:hAnsi="Helvetica" w:cs="Helvetica"/>
          <w:b/>
          <w:bCs/>
          <w:sz w:val="24"/>
          <w:szCs w:val="24"/>
        </w:rPr>
        <w:t>Explore the visual q</w:t>
      </w:r>
      <w:r w:rsidR="00785C87" w:rsidRPr="00D014D7">
        <w:rPr>
          <w:rFonts w:ascii="Helvetica" w:eastAsia="Times New Roman" w:hAnsi="Helvetica" w:cs="Helvetica"/>
          <w:b/>
          <w:bCs/>
          <w:sz w:val="24"/>
          <w:szCs w:val="24"/>
        </w:rPr>
        <w:t>ualities</w:t>
      </w:r>
    </w:p>
    <w:tbl>
      <w:tblPr>
        <w:tblW w:w="5000" w:type="pct"/>
        <w:jc w:val="center"/>
        <w:tblCellSpacing w:w="30" w:type="dxa"/>
        <w:tblCellMar>
          <w:left w:w="0" w:type="dxa"/>
          <w:right w:w="0" w:type="dxa"/>
        </w:tblCellMar>
        <w:tblLook w:val="04A0" w:firstRow="1" w:lastRow="0" w:firstColumn="1" w:lastColumn="0" w:noHBand="0" w:noVBand="1"/>
      </w:tblPr>
      <w:tblGrid>
        <w:gridCol w:w="7734"/>
        <w:gridCol w:w="2490"/>
      </w:tblGrid>
      <w:tr w:rsidR="00785C87" w:rsidRPr="00785C87" w:rsidTr="00785C87">
        <w:trPr>
          <w:tblCellSpacing w:w="30" w:type="dxa"/>
          <w:jc w:val="center"/>
        </w:trPr>
        <w:tc>
          <w:tcPr>
            <w:tcW w:w="0" w:type="auto"/>
            <w:vAlign w:val="center"/>
            <w:hideMark/>
          </w:tcPr>
          <w:p w:rsidR="00785C87" w:rsidRPr="00785C87" w:rsidRDefault="00785C87" w:rsidP="00785C87">
            <w:pPr>
              <w:spacing w:after="0" w:line="240" w:lineRule="auto"/>
              <w:rPr>
                <w:rFonts w:ascii="Helvetica" w:eastAsia="Times New Roman" w:hAnsi="Helvetica" w:cs="Helvetica"/>
                <w:sz w:val="24"/>
                <w:szCs w:val="24"/>
              </w:rPr>
            </w:pPr>
            <w:r w:rsidRPr="00785C87">
              <w:rPr>
                <w:rFonts w:ascii="Helvetica" w:eastAsia="Times New Roman" w:hAnsi="Helvetica" w:cs="Helvetica"/>
                <w:sz w:val="24"/>
                <w:szCs w:val="24"/>
              </w:rPr>
              <w:t>This ceramic statuette was probably part of a pair depicting a man and a woman. Joining couples in a single work is a common feature of West Mexican art. We know this figure is female by the vessel she holds in her right hand and by her attire. She wears a plain headband and a long wraparound skirt. Male figures usually carry weapons or musical instruments, such as drums or rattles. They often wear a pointed, cone-shaped headdress, and short trousers with a loincloth in front.</w:t>
            </w:r>
          </w:p>
        </w:tc>
        <w:tc>
          <w:tcPr>
            <w:tcW w:w="0" w:type="auto"/>
            <w:vAlign w:val="center"/>
            <w:hideMark/>
          </w:tcPr>
          <w:p w:rsidR="00785C87" w:rsidRPr="00785C87" w:rsidRDefault="00785C87" w:rsidP="00785C87">
            <w:pPr>
              <w:spacing w:after="0" w:line="240" w:lineRule="auto"/>
              <w:rPr>
                <w:rFonts w:ascii="Helvetica" w:eastAsia="Times New Roman" w:hAnsi="Helvetica" w:cs="Helvetica"/>
                <w:sz w:val="24"/>
                <w:szCs w:val="24"/>
              </w:rPr>
            </w:pPr>
            <w:r w:rsidRPr="00D014D7">
              <w:rPr>
                <w:rFonts w:ascii="Helvetica" w:eastAsia="Times New Roman" w:hAnsi="Helvetica" w:cs="Helvetica"/>
                <w:noProof/>
                <w:sz w:val="24"/>
                <w:szCs w:val="24"/>
              </w:rPr>
              <w:drawing>
                <wp:inline distT="0" distB="0" distL="0" distR="0">
                  <wp:extent cx="1524000" cy="1143000"/>
                  <wp:effectExtent l="0" t="0" r="0" b="0"/>
                  <wp:docPr id="6" name="Picture 6" descr="http://artsmia.org/world-ceramics/nayarit_figure/images/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rtsmia.org/world-ceramics/nayarit_figure/images/ma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tc>
      </w:tr>
    </w:tbl>
    <w:p w:rsidR="00785C87" w:rsidRPr="00785C87" w:rsidRDefault="00785C87" w:rsidP="00785C87">
      <w:pPr>
        <w:shd w:val="clear" w:color="auto" w:fill="CC9966"/>
        <w:spacing w:after="0" w:line="240" w:lineRule="auto"/>
        <w:jc w:val="center"/>
        <w:rPr>
          <w:rFonts w:ascii="Helvetica" w:eastAsia="Times New Roman" w:hAnsi="Helvetica" w:cs="Helvetica"/>
          <w:vanish/>
          <w:color w:val="330000"/>
          <w:sz w:val="24"/>
          <w:szCs w:val="24"/>
        </w:rPr>
      </w:pPr>
    </w:p>
    <w:tbl>
      <w:tblPr>
        <w:tblW w:w="5000" w:type="pct"/>
        <w:jc w:val="center"/>
        <w:tblCellSpacing w:w="30" w:type="dxa"/>
        <w:tblCellMar>
          <w:left w:w="0" w:type="dxa"/>
          <w:right w:w="0" w:type="dxa"/>
        </w:tblCellMar>
        <w:tblLook w:val="04A0" w:firstRow="1" w:lastRow="0" w:firstColumn="1" w:lastColumn="0" w:noHBand="0" w:noVBand="1"/>
      </w:tblPr>
      <w:tblGrid>
        <w:gridCol w:w="7734"/>
        <w:gridCol w:w="2490"/>
      </w:tblGrid>
      <w:tr w:rsidR="00785C87" w:rsidRPr="00785C87" w:rsidTr="00785C87">
        <w:trPr>
          <w:tblCellSpacing w:w="30" w:type="dxa"/>
          <w:jc w:val="center"/>
        </w:trPr>
        <w:tc>
          <w:tcPr>
            <w:tcW w:w="0" w:type="auto"/>
            <w:vAlign w:val="center"/>
            <w:hideMark/>
          </w:tcPr>
          <w:p w:rsidR="00785C87" w:rsidRPr="00785C87" w:rsidRDefault="00785C87" w:rsidP="00785C87">
            <w:pPr>
              <w:spacing w:after="0" w:line="240" w:lineRule="auto"/>
              <w:rPr>
                <w:rFonts w:ascii="Helvetica" w:eastAsia="Times New Roman" w:hAnsi="Helvetica" w:cs="Helvetica"/>
                <w:sz w:val="24"/>
                <w:szCs w:val="24"/>
              </w:rPr>
            </w:pPr>
            <w:r w:rsidRPr="00785C87">
              <w:rPr>
                <w:rFonts w:ascii="Helvetica" w:eastAsia="Times New Roman" w:hAnsi="Helvetica" w:cs="Helvetica"/>
                <w:sz w:val="24"/>
                <w:szCs w:val="24"/>
              </w:rPr>
              <w:t>The simple female form evokes a mood of humor and merriment. She is a caricature with</w:t>
            </w:r>
            <w:r w:rsidRPr="00D014D7">
              <w:rPr>
                <w:rFonts w:ascii="Helvetica" w:eastAsia="Times New Roman" w:hAnsi="Helvetica" w:cs="Helvetica"/>
                <w:sz w:val="24"/>
                <w:szCs w:val="24"/>
              </w:rPr>
              <w:t xml:space="preserve"> exaggerated </w:t>
            </w:r>
            <w:r w:rsidRPr="00785C87">
              <w:rPr>
                <w:rFonts w:ascii="Helvetica" w:eastAsia="Times New Roman" w:hAnsi="Helvetica" w:cs="Helvetica"/>
                <w:sz w:val="24"/>
                <w:szCs w:val="24"/>
              </w:rPr>
              <w:t>features. The artist did not attempt to model realistic details such as bone, muscles, or flesh. Instead, skinny arms contrast with thick, short legs, and large feet projecting at the rear enable her to stand independently. Other identifying features include an enormous nose and ears, long neck, pointed chin, and small, carefully modeled teeth bared in a half-grin.</w:t>
            </w:r>
          </w:p>
        </w:tc>
        <w:tc>
          <w:tcPr>
            <w:tcW w:w="0" w:type="auto"/>
            <w:vAlign w:val="center"/>
            <w:hideMark/>
          </w:tcPr>
          <w:p w:rsidR="00785C87" w:rsidRPr="00785C87" w:rsidRDefault="00785C87" w:rsidP="00785C87">
            <w:pPr>
              <w:spacing w:after="0" w:line="240" w:lineRule="auto"/>
              <w:rPr>
                <w:rFonts w:ascii="Helvetica" w:eastAsia="Times New Roman" w:hAnsi="Helvetica" w:cs="Helvetica"/>
                <w:sz w:val="24"/>
                <w:szCs w:val="24"/>
              </w:rPr>
            </w:pPr>
            <w:r w:rsidRPr="00D014D7">
              <w:rPr>
                <w:rFonts w:ascii="Helvetica" w:eastAsia="Times New Roman" w:hAnsi="Helvetica" w:cs="Helvetica"/>
                <w:noProof/>
                <w:color w:val="0000FF"/>
                <w:sz w:val="24"/>
                <w:szCs w:val="24"/>
              </w:rPr>
              <w:drawing>
                <wp:inline distT="0" distB="0" distL="0" distR="0">
                  <wp:extent cx="1524000" cy="1143000"/>
                  <wp:effectExtent l="0" t="0" r="0" b="0"/>
                  <wp:docPr id="5" name="Picture 5" descr="http://artsmia.org/world-ceramics/nayarit_figure/images/s_head.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rtsmia.org/world-ceramics/nayarit_figure/images/s_head.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tc>
      </w:tr>
    </w:tbl>
    <w:p w:rsidR="00785C87" w:rsidRPr="00785C87" w:rsidRDefault="00785C87" w:rsidP="00785C87">
      <w:pPr>
        <w:shd w:val="clear" w:color="auto" w:fill="CC9966"/>
        <w:spacing w:after="0" w:line="240" w:lineRule="auto"/>
        <w:rPr>
          <w:rFonts w:ascii="Helvetica" w:eastAsia="Times New Roman" w:hAnsi="Helvetica" w:cs="Helvetica"/>
          <w:vanish/>
          <w:color w:val="330000"/>
          <w:sz w:val="24"/>
          <w:szCs w:val="24"/>
        </w:rPr>
      </w:pPr>
    </w:p>
    <w:tbl>
      <w:tblPr>
        <w:tblW w:w="5000" w:type="pct"/>
        <w:tblCellSpacing w:w="30" w:type="dxa"/>
        <w:tblCellMar>
          <w:left w:w="0" w:type="dxa"/>
          <w:right w:w="0" w:type="dxa"/>
        </w:tblCellMar>
        <w:tblLook w:val="04A0" w:firstRow="1" w:lastRow="0" w:firstColumn="1" w:lastColumn="0" w:noHBand="0" w:noVBand="1"/>
      </w:tblPr>
      <w:tblGrid>
        <w:gridCol w:w="7734"/>
        <w:gridCol w:w="2490"/>
      </w:tblGrid>
      <w:tr w:rsidR="00785C87" w:rsidRPr="00785C87" w:rsidTr="00785C87">
        <w:trPr>
          <w:tblCellSpacing w:w="30" w:type="dxa"/>
        </w:trPr>
        <w:tc>
          <w:tcPr>
            <w:tcW w:w="0" w:type="auto"/>
            <w:hideMark/>
          </w:tcPr>
          <w:p w:rsidR="00785C87" w:rsidRPr="00785C87" w:rsidRDefault="00785C87" w:rsidP="00785C87">
            <w:pPr>
              <w:spacing w:after="0" w:line="240" w:lineRule="auto"/>
              <w:rPr>
                <w:rFonts w:ascii="Helvetica" w:eastAsia="Times New Roman" w:hAnsi="Helvetica" w:cs="Helvetica"/>
                <w:sz w:val="24"/>
                <w:szCs w:val="24"/>
              </w:rPr>
            </w:pPr>
            <w:r w:rsidRPr="00785C87">
              <w:rPr>
                <w:rFonts w:ascii="Helvetica" w:eastAsia="Times New Roman" w:hAnsi="Helvetica" w:cs="Helvetica"/>
                <w:sz w:val="24"/>
                <w:szCs w:val="24"/>
              </w:rPr>
              <w:t>Most Nayarit figures wear at least one piece of jewelry. This one wears a nose ring, elaborate earrings, an armband and a necklace.</w:t>
            </w:r>
          </w:p>
        </w:tc>
        <w:tc>
          <w:tcPr>
            <w:tcW w:w="0" w:type="auto"/>
            <w:vAlign w:val="center"/>
            <w:hideMark/>
          </w:tcPr>
          <w:p w:rsidR="00785C87" w:rsidRPr="00785C87" w:rsidRDefault="00785C87" w:rsidP="00785C87">
            <w:pPr>
              <w:spacing w:after="0" w:line="240" w:lineRule="auto"/>
              <w:rPr>
                <w:rFonts w:ascii="Helvetica" w:eastAsia="Times New Roman" w:hAnsi="Helvetica" w:cs="Helvetica"/>
                <w:sz w:val="24"/>
                <w:szCs w:val="24"/>
              </w:rPr>
            </w:pPr>
            <w:r w:rsidRPr="00D014D7">
              <w:rPr>
                <w:rFonts w:ascii="Helvetica" w:eastAsia="Times New Roman" w:hAnsi="Helvetica" w:cs="Helvetica"/>
                <w:noProof/>
                <w:color w:val="0000FF"/>
                <w:sz w:val="24"/>
                <w:szCs w:val="24"/>
              </w:rPr>
              <w:drawing>
                <wp:inline distT="0" distB="0" distL="0" distR="0">
                  <wp:extent cx="1524000" cy="1143000"/>
                  <wp:effectExtent l="0" t="0" r="0" b="0"/>
                  <wp:docPr id="4" name="Picture 4" descr="http://artsmia.org/world-ceramics/nayarit_figure/images/s_shoulder.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rtsmia.org/world-ceramics/nayarit_figure/images/s_shoulder.jpg">
                            <a:hlinkClick r:id="rId11"/>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tc>
      </w:tr>
    </w:tbl>
    <w:p w:rsidR="00D014D7" w:rsidRPr="00D014D7" w:rsidRDefault="00D014D7" w:rsidP="00785C87">
      <w:pPr>
        <w:shd w:val="clear" w:color="auto" w:fill="FFFFFF"/>
        <w:spacing w:after="240" w:line="240" w:lineRule="atLeast"/>
        <w:ind w:left="360"/>
        <w:rPr>
          <w:rFonts w:ascii="Helvetica" w:eastAsia="Times New Roman" w:hAnsi="Helvetica" w:cs="Helvetica"/>
          <w:b/>
          <w:bCs/>
          <w:sz w:val="24"/>
          <w:szCs w:val="24"/>
        </w:rPr>
      </w:pPr>
    </w:p>
    <w:p w:rsidR="00D014D7" w:rsidRPr="00D014D7" w:rsidRDefault="00D014D7" w:rsidP="00785C87">
      <w:pPr>
        <w:shd w:val="clear" w:color="auto" w:fill="FFFFFF"/>
        <w:spacing w:after="240" w:line="240" w:lineRule="atLeast"/>
        <w:ind w:left="360"/>
        <w:rPr>
          <w:rFonts w:ascii="Helvetica" w:eastAsia="Times New Roman" w:hAnsi="Helvetica" w:cs="Helvetica"/>
          <w:b/>
          <w:bCs/>
          <w:sz w:val="24"/>
          <w:szCs w:val="24"/>
        </w:rPr>
      </w:pPr>
    </w:p>
    <w:p w:rsidR="00D014D7" w:rsidRPr="00D014D7" w:rsidRDefault="00D014D7" w:rsidP="00785C87">
      <w:pPr>
        <w:shd w:val="clear" w:color="auto" w:fill="FFFFFF"/>
        <w:spacing w:after="240" w:line="240" w:lineRule="atLeast"/>
        <w:ind w:left="360"/>
        <w:rPr>
          <w:rFonts w:ascii="Helvetica" w:eastAsia="Times New Roman" w:hAnsi="Helvetica" w:cs="Helvetica"/>
          <w:b/>
          <w:bCs/>
          <w:sz w:val="24"/>
          <w:szCs w:val="24"/>
        </w:rPr>
      </w:pPr>
    </w:p>
    <w:p w:rsidR="00785C87" w:rsidRPr="00D014D7" w:rsidRDefault="00D014D7" w:rsidP="00785C87">
      <w:pPr>
        <w:shd w:val="clear" w:color="auto" w:fill="FFFFFF"/>
        <w:spacing w:after="240" w:line="240" w:lineRule="atLeast"/>
        <w:ind w:left="360"/>
        <w:rPr>
          <w:rFonts w:ascii="Helvetica" w:eastAsia="Times New Roman" w:hAnsi="Helvetica" w:cs="Helvetica"/>
          <w:b/>
          <w:bCs/>
          <w:sz w:val="24"/>
          <w:szCs w:val="24"/>
        </w:rPr>
      </w:pPr>
      <w:r w:rsidRPr="00D014D7">
        <w:rPr>
          <w:rFonts w:ascii="Helvetica" w:eastAsia="Times New Roman" w:hAnsi="Helvetica" w:cs="Helvetica"/>
          <w:b/>
          <w:bCs/>
          <w:sz w:val="24"/>
          <w:szCs w:val="24"/>
        </w:rPr>
        <w:lastRenderedPageBreak/>
        <w:t>Describe the f</w:t>
      </w:r>
      <w:r w:rsidR="00785C87" w:rsidRPr="00D014D7">
        <w:rPr>
          <w:rFonts w:ascii="Helvetica" w:eastAsia="Times New Roman" w:hAnsi="Helvetica" w:cs="Helvetica"/>
          <w:b/>
          <w:bCs/>
          <w:sz w:val="24"/>
          <w:szCs w:val="24"/>
        </w:rPr>
        <w:t>unction</w:t>
      </w:r>
    </w:p>
    <w:p w:rsidR="00785C87" w:rsidRPr="00D014D7" w:rsidRDefault="00785C87" w:rsidP="00785C87">
      <w:pPr>
        <w:pStyle w:val="NormalWeb"/>
        <w:shd w:val="clear" w:color="auto" w:fill="CC9966"/>
        <w:rPr>
          <w:rFonts w:ascii="Helvetica" w:hAnsi="Helvetica" w:cs="Helvetica"/>
          <w:color w:val="330000"/>
        </w:rPr>
      </w:pPr>
      <w:r w:rsidRPr="00D014D7">
        <w:rPr>
          <w:rFonts w:ascii="Helvetica" w:hAnsi="Helvetica" w:cs="Helvetica"/>
          <w:color w:val="330000"/>
        </w:rPr>
        <w:t>Without texts, oral traditions, or</w:t>
      </w:r>
      <w:r w:rsidRPr="00D014D7">
        <w:rPr>
          <w:rFonts w:ascii="Helvetica" w:hAnsi="Helvetica" w:cs="Helvetica"/>
          <w:color w:val="330000"/>
        </w:rPr>
        <w:t xml:space="preserve"> archaeological </w:t>
      </w:r>
      <w:r w:rsidRPr="00D014D7">
        <w:rPr>
          <w:rFonts w:ascii="Helvetica" w:hAnsi="Helvetica" w:cs="Helvetica"/>
          <w:color w:val="330000"/>
        </w:rPr>
        <w:t>evidence, no one can be exactly sure what purpose the clay figures served. They may have been placed in the tomb to honor or protect the dead, or to serve as reminders of family members as the dead passed on to the next life. Before burial, they may have functioned as architectural or religious sculptures, displayed in front of buildings or inside homes and shrines. Ritual practices associated with the figures may have centered on a cult of the dead or a type of ancestor worship. Many cultures believe that the welfare of individuals and the community is dependent on maintaining friendly relationships with those who went before them.</w:t>
      </w:r>
    </w:p>
    <w:p w:rsidR="00D014D7" w:rsidRPr="00D014D7" w:rsidRDefault="00D014D7" w:rsidP="00785C87">
      <w:pPr>
        <w:shd w:val="clear" w:color="auto" w:fill="FFFFFF"/>
        <w:spacing w:after="240" w:line="240" w:lineRule="atLeast"/>
        <w:ind w:left="360"/>
        <w:rPr>
          <w:rFonts w:ascii="Helvetica" w:eastAsia="Times New Roman" w:hAnsi="Helvetica" w:cs="Helvetica"/>
          <w:b/>
          <w:bCs/>
          <w:sz w:val="24"/>
          <w:szCs w:val="24"/>
        </w:rPr>
      </w:pPr>
    </w:p>
    <w:p w:rsidR="00785C87" w:rsidRPr="00D014D7" w:rsidRDefault="00785C87" w:rsidP="00D014D7">
      <w:pPr>
        <w:shd w:val="clear" w:color="auto" w:fill="FFFFFF"/>
        <w:spacing w:after="240" w:line="240" w:lineRule="atLeast"/>
        <w:ind w:left="360"/>
        <w:rPr>
          <w:rFonts w:ascii="Helvetica" w:eastAsia="Times New Roman" w:hAnsi="Helvetica" w:cs="Helvetica"/>
          <w:b/>
          <w:bCs/>
          <w:sz w:val="24"/>
          <w:szCs w:val="24"/>
        </w:rPr>
      </w:pPr>
      <w:r w:rsidRPr="00D014D7">
        <w:rPr>
          <w:rFonts w:ascii="Helvetica" w:eastAsia="Times New Roman" w:hAnsi="Helvetica" w:cs="Helvetica"/>
          <w:b/>
          <w:bCs/>
          <w:sz w:val="24"/>
          <w:szCs w:val="24"/>
        </w:rPr>
        <w:t>Explain how it was built</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719"/>
        <w:gridCol w:w="2505"/>
      </w:tblGrid>
      <w:tr w:rsidR="00785C87" w:rsidRPr="00785C87" w:rsidTr="00785C87">
        <w:trPr>
          <w:tblCellSpacing w:w="15" w:type="dxa"/>
        </w:trPr>
        <w:tc>
          <w:tcPr>
            <w:tcW w:w="0" w:type="auto"/>
            <w:vAlign w:val="center"/>
            <w:hideMark/>
          </w:tcPr>
          <w:p w:rsidR="00785C87" w:rsidRPr="00785C87" w:rsidRDefault="00785C87" w:rsidP="00785C87">
            <w:pPr>
              <w:spacing w:after="0" w:line="240" w:lineRule="auto"/>
              <w:rPr>
                <w:rFonts w:ascii="Helvetica" w:eastAsia="Times New Roman" w:hAnsi="Helvetica" w:cs="Helvetica"/>
                <w:sz w:val="24"/>
                <w:szCs w:val="24"/>
              </w:rPr>
            </w:pPr>
            <w:r w:rsidRPr="00785C87">
              <w:rPr>
                <w:rFonts w:ascii="Helvetica" w:eastAsia="Times New Roman" w:hAnsi="Helvetica" w:cs="Helvetica"/>
                <w:sz w:val="24"/>
                <w:szCs w:val="24"/>
              </w:rPr>
              <w:t>This standing figure was assembled from hand-built, separately modeled sections. The elaborate methods of decoration, large scale, and expressiveness suggest that such pieces were made by trained craftspeople. To make this female figure, the artist first rolled out a large slab of clay and draped it over a convex mold to form a large, hollow torso. Then two long, thin ropes of clay were rolled between the hands and attached to her body. Massive elephant-like legs were modeled and huge toes carved out on each foot. A thick, plain headband was shaped and placed around her forehead, while a flattened sheet of clay provided a long wraparound skirt.</w:t>
            </w:r>
          </w:p>
        </w:tc>
        <w:tc>
          <w:tcPr>
            <w:tcW w:w="0" w:type="auto"/>
            <w:vAlign w:val="center"/>
            <w:hideMark/>
          </w:tcPr>
          <w:p w:rsidR="00785C87" w:rsidRPr="00785C87" w:rsidRDefault="00785C87" w:rsidP="00785C87">
            <w:pPr>
              <w:spacing w:after="0" w:line="240" w:lineRule="auto"/>
              <w:rPr>
                <w:rFonts w:ascii="Helvetica" w:eastAsia="Times New Roman" w:hAnsi="Helvetica" w:cs="Helvetica"/>
                <w:sz w:val="24"/>
                <w:szCs w:val="24"/>
              </w:rPr>
            </w:pPr>
            <w:r w:rsidRPr="00D014D7">
              <w:rPr>
                <w:rFonts w:ascii="Helvetica" w:eastAsia="Times New Roman" w:hAnsi="Helvetica" w:cs="Helvetica"/>
                <w:noProof/>
                <w:sz w:val="24"/>
                <w:szCs w:val="24"/>
              </w:rPr>
              <w:drawing>
                <wp:inline distT="0" distB="0" distL="0" distR="0">
                  <wp:extent cx="1524000" cy="1143000"/>
                  <wp:effectExtent l="0" t="0" r="0" b="0"/>
                  <wp:docPr id="9" name="Picture 9" descr="http://artsmia.org/world-ceramics/nayarit_figure/images/to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rtsmia.org/world-ceramics/nayarit_figure/images/to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tc>
      </w:tr>
    </w:tbl>
    <w:p w:rsidR="00785C87" w:rsidRPr="00785C87" w:rsidRDefault="00785C87" w:rsidP="00785C87">
      <w:pPr>
        <w:shd w:val="clear" w:color="auto" w:fill="CC9966"/>
        <w:spacing w:after="0" w:line="240" w:lineRule="auto"/>
        <w:rPr>
          <w:rFonts w:ascii="Helvetica" w:eastAsia="Times New Roman" w:hAnsi="Helvetica" w:cs="Helvetica"/>
          <w:vanish/>
          <w:color w:val="330000"/>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719"/>
        <w:gridCol w:w="2505"/>
      </w:tblGrid>
      <w:tr w:rsidR="00785C87" w:rsidRPr="00785C87" w:rsidTr="00785C87">
        <w:trPr>
          <w:tblCellSpacing w:w="15" w:type="dxa"/>
        </w:trPr>
        <w:tc>
          <w:tcPr>
            <w:tcW w:w="0" w:type="auto"/>
            <w:vAlign w:val="center"/>
            <w:hideMark/>
          </w:tcPr>
          <w:p w:rsidR="00785C87" w:rsidRPr="00785C87" w:rsidRDefault="00785C87" w:rsidP="00785C87">
            <w:pPr>
              <w:spacing w:after="0" w:line="240" w:lineRule="auto"/>
              <w:rPr>
                <w:rFonts w:ascii="Helvetica" w:eastAsia="Times New Roman" w:hAnsi="Helvetica" w:cs="Helvetica"/>
                <w:sz w:val="24"/>
                <w:szCs w:val="24"/>
              </w:rPr>
            </w:pPr>
            <w:r w:rsidRPr="00785C87">
              <w:rPr>
                <w:rFonts w:ascii="Helvetica" w:eastAsia="Times New Roman" w:hAnsi="Helvetica" w:cs="Helvetica"/>
                <w:sz w:val="24"/>
                <w:szCs w:val="24"/>
              </w:rPr>
              <w:t>Another noteworthy aspect of the figure is her carefully detailed jewelry. The artist formed and applied numerous small half-circles of clay by hand to represent the polished stones of her fanlike earrings.</w:t>
            </w:r>
          </w:p>
        </w:tc>
        <w:tc>
          <w:tcPr>
            <w:tcW w:w="0" w:type="auto"/>
            <w:vAlign w:val="center"/>
            <w:hideMark/>
          </w:tcPr>
          <w:p w:rsidR="00785C87" w:rsidRPr="00785C87" w:rsidRDefault="00785C87" w:rsidP="00785C87">
            <w:pPr>
              <w:spacing w:after="0" w:line="240" w:lineRule="auto"/>
              <w:rPr>
                <w:rFonts w:ascii="Helvetica" w:eastAsia="Times New Roman" w:hAnsi="Helvetica" w:cs="Helvetica"/>
                <w:sz w:val="24"/>
                <w:szCs w:val="24"/>
              </w:rPr>
            </w:pPr>
            <w:r w:rsidRPr="00D014D7">
              <w:rPr>
                <w:rFonts w:ascii="Helvetica" w:eastAsia="Times New Roman" w:hAnsi="Helvetica" w:cs="Helvetica"/>
                <w:noProof/>
                <w:color w:val="0000FF"/>
                <w:sz w:val="24"/>
                <w:szCs w:val="24"/>
              </w:rPr>
              <w:drawing>
                <wp:inline distT="0" distB="0" distL="0" distR="0">
                  <wp:extent cx="1524000" cy="1143000"/>
                  <wp:effectExtent l="0" t="0" r="0" b="0"/>
                  <wp:docPr id="8" name="Picture 8" descr="http://artsmia.org/world-ceramics/nayarit_figure/images/s_head2.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rtsmia.org/world-ceramics/nayarit_figure/images/s_head2.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tc>
      </w:tr>
    </w:tbl>
    <w:p w:rsidR="00785C87" w:rsidRPr="00785C87" w:rsidRDefault="00785C87" w:rsidP="00785C87">
      <w:pPr>
        <w:shd w:val="clear" w:color="auto" w:fill="CC9966"/>
        <w:spacing w:after="0" w:line="240" w:lineRule="auto"/>
        <w:rPr>
          <w:rFonts w:ascii="Helvetica" w:eastAsia="Times New Roman" w:hAnsi="Helvetica" w:cs="Helvetica"/>
          <w:vanish/>
          <w:color w:val="330000"/>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719"/>
        <w:gridCol w:w="2505"/>
      </w:tblGrid>
      <w:tr w:rsidR="00785C87" w:rsidRPr="00785C87" w:rsidTr="00785C87">
        <w:trPr>
          <w:tblCellSpacing w:w="15" w:type="dxa"/>
        </w:trPr>
        <w:tc>
          <w:tcPr>
            <w:tcW w:w="0" w:type="auto"/>
            <w:vAlign w:val="center"/>
            <w:hideMark/>
          </w:tcPr>
          <w:p w:rsidR="00785C87" w:rsidRPr="00785C87" w:rsidRDefault="00785C87" w:rsidP="00D014D7">
            <w:pPr>
              <w:spacing w:after="0" w:line="240" w:lineRule="auto"/>
              <w:rPr>
                <w:rFonts w:ascii="Helvetica" w:eastAsia="Times New Roman" w:hAnsi="Helvetica" w:cs="Helvetica"/>
                <w:sz w:val="24"/>
                <w:szCs w:val="24"/>
              </w:rPr>
            </w:pPr>
            <w:r w:rsidRPr="00785C87">
              <w:rPr>
                <w:rFonts w:ascii="Helvetica" w:eastAsia="Times New Roman" w:hAnsi="Helvetica" w:cs="Helvetica"/>
                <w:sz w:val="24"/>
                <w:szCs w:val="24"/>
              </w:rPr>
              <w:t>West Mexican pottery figures are all low-fired, porous</w:t>
            </w:r>
            <w:r w:rsidR="00D014D7" w:rsidRPr="00D014D7">
              <w:rPr>
                <w:rFonts w:ascii="Helvetica" w:eastAsia="Times New Roman" w:hAnsi="Helvetica" w:cs="Helvetica"/>
                <w:sz w:val="24"/>
                <w:szCs w:val="24"/>
              </w:rPr>
              <w:t xml:space="preserve"> earthenware</w:t>
            </w:r>
            <w:r w:rsidRPr="00785C87">
              <w:rPr>
                <w:rFonts w:ascii="Helvetica" w:eastAsia="Times New Roman" w:hAnsi="Helvetica" w:cs="Helvetica"/>
                <w:sz w:val="24"/>
                <w:szCs w:val="24"/>
              </w:rPr>
              <w:t>. They were dried and then baked on or near an open flame, or in simply constructed open kilns, to make the clay harder and stronger. (A closed kiln is required to produce the high temperatures necessary for creating harder, nonporous stoneware.) After firing, the artist painted on patterned fabrics, facial decoration, and jewelry in white, red, yellow, and black mineral and vegetable</w:t>
            </w:r>
            <w:r w:rsidR="00D014D7" w:rsidRPr="00D014D7">
              <w:rPr>
                <w:rFonts w:ascii="Helvetica" w:eastAsia="Times New Roman" w:hAnsi="Helvetica" w:cs="Helvetica"/>
                <w:sz w:val="24"/>
                <w:szCs w:val="24"/>
              </w:rPr>
              <w:t xml:space="preserve"> pigments</w:t>
            </w:r>
            <w:r w:rsidRPr="00785C87">
              <w:rPr>
                <w:rFonts w:ascii="Helvetica" w:eastAsia="Times New Roman" w:hAnsi="Helvetica" w:cs="Helvetica"/>
                <w:sz w:val="24"/>
                <w:szCs w:val="24"/>
              </w:rPr>
              <w:t>. Remnants of paint are seen on this figure's face, headband, and skirt. Her fingernails, toenails, and teeth were painted white. The colors have worn off or faded over time because they were not baked on in the firing process.</w:t>
            </w:r>
          </w:p>
        </w:tc>
        <w:tc>
          <w:tcPr>
            <w:tcW w:w="0" w:type="auto"/>
            <w:vAlign w:val="center"/>
            <w:hideMark/>
          </w:tcPr>
          <w:p w:rsidR="00785C87" w:rsidRPr="00785C87" w:rsidRDefault="00785C87" w:rsidP="00785C87">
            <w:pPr>
              <w:spacing w:after="0" w:line="240" w:lineRule="auto"/>
              <w:rPr>
                <w:rFonts w:ascii="Helvetica" w:eastAsia="Times New Roman" w:hAnsi="Helvetica" w:cs="Helvetica"/>
                <w:sz w:val="24"/>
                <w:szCs w:val="24"/>
              </w:rPr>
            </w:pPr>
            <w:r w:rsidRPr="00D014D7">
              <w:rPr>
                <w:rFonts w:ascii="Helvetica" w:eastAsia="Times New Roman" w:hAnsi="Helvetica" w:cs="Helvetica"/>
                <w:noProof/>
                <w:sz w:val="24"/>
                <w:szCs w:val="24"/>
              </w:rPr>
              <w:drawing>
                <wp:inline distT="0" distB="0" distL="0" distR="0">
                  <wp:extent cx="1524000" cy="1143000"/>
                  <wp:effectExtent l="0" t="0" r="0" b="0"/>
                  <wp:docPr id="7" name="Picture 7" descr="http://artsmia.org/world-ceramics/nayarit_figure/images/open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rtsmia.org/world-ceramics/nayarit_figure/images/openfir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tc>
      </w:tr>
    </w:tbl>
    <w:p w:rsidR="00785C87" w:rsidRPr="00D014D7" w:rsidRDefault="00785C87" w:rsidP="00B54AC2">
      <w:pPr>
        <w:shd w:val="clear" w:color="auto" w:fill="FFFFFF"/>
        <w:spacing w:after="240" w:line="240" w:lineRule="atLeast"/>
        <w:rPr>
          <w:rFonts w:ascii="Helvetica" w:eastAsia="Times New Roman" w:hAnsi="Helvetica" w:cs="Helvetica"/>
          <w:b/>
          <w:bCs/>
          <w:u w:val="single"/>
        </w:rPr>
      </w:pPr>
    </w:p>
    <w:sectPr w:rsidR="00785C87" w:rsidRPr="00D014D7" w:rsidSect="00A71D0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7F32"/>
    <w:multiLevelType w:val="hybridMultilevel"/>
    <w:tmpl w:val="07768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B07DDD"/>
    <w:multiLevelType w:val="hybridMultilevel"/>
    <w:tmpl w:val="FE1E7D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B9E6730"/>
    <w:multiLevelType w:val="multilevel"/>
    <w:tmpl w:val="AF8C3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2834C7"/>
    <w:multiLevelType w:val="multilevel"/>
    <w:tmpl w:val="D82A5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4D7EED"/>
    <w:multiLevelType w:val="multilevel"/>
    <w:tmpl w:val="493A8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7273D7"/>
    <w:multiLevelType w:val="hybridMultilevel"/>
    <w:tmpl w:val="89482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37364D5"/>
    <w:multiLevelType w:val="multilevel"/>
    <w:tmpl w:val="379A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77F"/>
    <w:rsid w:val="00031CD0"/>
    <w:rsid w:val="0009633C"/>
    <w:rsid w:val="0067010D"/>
    <w:rsid w:val="006C077F"/>
    <w:rsid w:val="007067F2"/>
    <w:rsid w:val="007314BF"/>
    <w:rsid w:val="00785C87"/>
    <w:rsid w:val="007B7678"/>
    <w:rsid w:val="00896E41"/>
    <w:rsid w:val="008977DA"/>
    <w:rsid w:val="008B2656"/>
    <w:rsid w:val="008E48D7"/>
    <w:rsid w:val="00934A85"/>
    <w:rsid w:val="009966D5"/>
    <w:rsid w:val="009F3306"/>
    <w:rsid w:val="009F674E"/>
    <w:rsid w:val="00A71D02"/>
    <w:rsid w:val="00AC09CB"/>
    <w:rsid w:val="00B54AC2"/>
    <w:rsid w:val="00BC1FD7"/>
    <w:rsid w:val="00CD05B4"/>
    <w:rsid w:val="00D014D7"/>
    <w:rsid w:val="00E51E4A"/>
    <w:rsid w:val="00F93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372FF-A8A3-4FB1-9AE1-33EF35ACB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C07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077F"/>
    <w:rPr>
      <w:b/>
      <w:bCs/>
    </w:rPr>
  </w:style>
  <w:style w:type="character" w:customStyle="1" w:styleId="apple-converted-space">
    <w:name w:val="apple-converted-space"/>
    <w:basedOn w:val="DefaultParagraphFont"/>
    <w:rsid w:val="006C077F"/>
  </w:style>
  <w:style w:type="character" w:customStyle="1" w:styleId="Heading2Char">
    <w:name w:val="Heading 2 Char"/>
    <w:basedOn w:val="DefaultParagraphFont"/>
    <w:link w:val="Heading2"/>
    <w:uiPriority w:val="9"/>
    <w:rsid w:val="006C077F"/>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934A8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67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74E"/>
    <w:rPr>
      <w:rFonts w:ascii="Segoe UI" w:hAnsi="Segoe UI" w:cs="Segoe UI"/>
      <w:sz w:val="18"/>
      <w:szCs w:val="18"/>
    </w:rPr>
  </w:style>
  <w:style w:type="paragraph" w:styleId="ListParagraph">
    <w:name w:val="List Paragraph"/>
    <w:basedOn w:val="Normal"/>
    <w:uiPriority w:val="34"/>
    <w:qFormat/>
    <w:rsid w:val="00AC09CB"/>
    <w:pPr>
      <w:ind w:left="720"/>
      <w:contextualSpacing/>
    </w:pPr>
  </w:style>
  <w:style w:type="character" w:styleId="Hyperlink">
    <w:name w:val="Hyperlink"/>
    <w:basedOn w:val="DefaultParagraphFont"/>
    <w:uiPriority w:val="99"/>
    <w:semiHidden/>
    <w:unhideWhenUsed/>
    <w:rsid w:val="00785C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16322">
      <w:bodyDiv w:val="1"/>
      <w:marLeft w:val="0"/>
      <w:marRight w:val="0"/>
      <w:marTop w:val="0"/>
      <w:marBottom w:val="0"/>
      <w:divBdr>
        <w:top w:val="none" w:sz="0" w:space="0" w:color="auto"/>
        <w:left w:val="none" w:sz="0" w:space="0" w:color="auto"/>
        <w:bottom w:val="none" w:sz="0" w:space="0" w:color="auto"/>
        <w:right w:val="none" w:sz="0" w:space="0" w:color="auto"/>
      </w:divBdr>
    </w:div>
    <w:div w:id="647981774">
      <w:bodyDiv w:val="1"/>
      <w:marLeft w:val="0"/>
      <w:marRight w:val="0"/>
      <w:marTop w:val="0"/>
      <w:marBottom w:val="0"/>
      <w:divBdr>
        <w:top w:val="none" w:sz="0" w:space="0" w:color="auto"/>
        <w:left w:val="none" w:sz="0" w:space="0" w:color="auto"/>
        <w:bottom w:val="none" w:sz="0" w:space="0" w:color="auto"/>
        <w:right w:val="none" w:sz="0" w:space="0" w:color="auto"/>
      </w:divBdr>
    </w:div>
    <w:div w:id="764421807">
      <w:bodyDiv w:val="1"/>
      <w:marLeft w:val="0"/>
      <w:marRight w:val="0"/>
      <w:marTop w:val="0"/>
      <w:marBottom w:val="0"/>
      <w:divBdr>
        <w:top w:val="none" w:sz="0" w:space="0" w:color="auto"/>
        <w:left w:val="none" w:sz="0" w:space="0" w:color="auto"/>
        <w:bottom w:val="none" w:sz="0" w:space="0" w:color="auto"/>
        <w:right w:val="none" w:sz="0" w:space="0" w:color="auto"/>
      </w:divBdr>
    </w:div>
    <w:div w:id="1011562473">
      <w:bodyDiv w:val="1"/>
      <w:marLeft w:val="0"/>
      <w:marRight w:val="0"/>
      <w:marTop w:val="0"/>
      <w:marBottom w:val="0"/>
      <w:divBdr>
        <w:top w:val="none" w:sz="0" w:space="0" w:color="auto"/>
        <w:left w:val="none" w:sz="0" w:space="0" w:color="auto"/>
        <w:bottom w:val="none" w:sz="0" w:space="0" w:color="auto"/>
        <w:right w:val="none" w:sz="0" w:space="0" w:color="auto"/>
      </w:divBdr>
    </w:div>
    <w:div w:id="1017579265">
      <w:bodyDiv w:val="1"/>
      <w:marLeft w:val="0"/>
      <w:marRight w:val="0"/>
      <w:marTop w:val="0"/>
      <w:marBottom w:val="0"/>
      <w:divBdr>
        <w:top w:val="none" w:sz="0" w:space="0" w:color="auto"/>
        <w:left w:val="none" w:sz="0" w:space="0" w:color="auto"/>
        <w:bottom w:val="none" w:sz="0" w:space="0" w:color="auto"/>
        <w:right w:val="none" w:sz="0" w:space="0" w:color="auto"/>
      </w:divBdr>
    </w:div>
    <w:div w:id="1236090132">
      <w:bodyDiv w:val="1"/>
      <w:marLeft w:val="0"/>
      <w:marRight w:val="0"/>
      <w:marTop w:val="0"/>
      <w:marBottom w:val="0"/>
      <w:divBdr>
        <w:top w:val="none" w:sz="0" w:space="0" w:color="auto"/>
        <w:left w:val="none" w:sz="0" w:space="0" w:color="auto"/>
        <w:bottom w:val="none" w:sz="0" w:space="0" w:color="auto"/>
        <w:right w:val="none" w:sz="0" w:space="0" w:color="auto"/>
      </w:divBdr>
    </w:div>
    <w:div w:id="1328358860">
      <w:bodyDiv w:val="1"/>
      <w:marLeft w:val="0"/>
      <w:marRight w:val="0"/>
      <w:marTop w:val="0"/>
      <w:marBottom w:val="0"/>
      <w:divBdr>
        <w:top w:val="none" w:sz="0" w:space="0" w:color="auto"/>
        <w:left w:val="none" w:sz="0" w:space="0" w:color="auto"/>
        <w:bottom w:val="none" w:sz="0" w:space="0" w:color="auto"/>
        <w:right w:val="none" w:sz="0" w:space="0" w:color="auto"/>
      </w:divBdr>
    </w:div>
    <w:div w:id="1732773177">
      <w:bodyDiv w:val="1"/>
      <w:marLeft w:val="0"/>
      <w:marRight w:val="0"/>
      <w:marTop w:val="0"/>
      <w:marBottom w:val="0"/>
      <w:divBdr>
        <w:top w:val="none" w:sz="0" w:space="0" w:color="auto"/>
        <w:left w:val="none" w:sz="0" w:space="0" w:color="auto"/>
        <w:bottom w:val="none" w:sz="0" w:space="0" w:color="auto"/>
        <w:right w:val="none" w:sz="0" w:space="0" w:color="auto"/>
      </w:divBdr>
    </w:div>
    <w:div w:id="2003728462">
      <w:bodyDiv w:val="1"/>
      <w:marLeft w:val="0"/>
      <w:marRight w:val="0"/>
      <w:marTop w:val="0"/>
      <w:marBottom w:val="0"/>
      <w:divBdr>
        <w:top w:val="none" w:sz="0" w:space="0" w:color="auto"/>
        <w:left w:val="none" w:sz="0" w:space="0" w:color="auto"/>
        <w:bottom w:val="none" w:sz="0" w:space="0" w:color="auto"/>
        <w:right w:val="none" w:sz="0" w:space="0" w:color="auto"/>
      </w:divBdr>
    </w:div>
    <w:div w:id="2028943960">
      <w:bodyDiv w:val="1"/>
      <w:marLeft w:val="0"/>
      <w:marRight w:val="0"/>
      <w:marTop w:val="0"/>
      <w:marBottom w:val="0"/>
      <w:divBdr>
        <w:top w:val="none" w:sz="0" w:space="0" w:color="auto"/>
        <w:left w:val="none" w:sz="0" w:space="0" w:color="auto"/>
        <w:bottom w:val="none" w:sz="0" w:space="0" w:color="auto"/>
        <w:right w:val="none" w:sz="0" w:space="0" w:color="auto"/>
      </w:divBdr>
    </w:div>
    <w:div w:id="211284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tsmia.org/world-ceramics/nayarit_figure/where.html" TargetMode="Externa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artsmia.org/world-ceramics/nayarit_figure/key_ideas.html" TargetMode="External"/><Relationship Id="rId11" Type="http://schemas.openxmlformats.org/officeDocument/2006/relationships/hyperlink" Target="http://artsmia.org/world-ceramics/nayarit_figure/look.html" TargetMode="External"/><Relationship Id="rId5" Type="http://schemas.openxmlformats.org/officeDocument/2006/relationships/image" Target="media/image1.jpeg"/><Relationship Id="rId15" Type="http://schemas.openxmlformats.org/officeDocument/2006/relationships/hyperlink" Target="http://artsmia.org/world-ceramics/nayarit_figure/made.html"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7</Pages>
  <Words>2181</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 Baker Neal (mbneal)</dc:creator>
  <cp:keywords/>
  <dc:description/>
  <cp:lastModifiedBy>Julia Fisher</cp:lastModifiedBy>
  <cp:revision>5</cp:revision>
  <cp:lastPrinted>2016-11-29T18:14:00Z</cp:lastPrinted>
  <dcterms:created xsi:type="dcterms:W3CDTF">2016-11-29T16:34:00Z</dcterms:created>
  <dcterms:modified xsi:type="dcterms:W3CDTF">2016-11-29T18:16:00Z</dcterms:modified>
</cp:coreProperties>
</file>